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57362" w14:textId="77777777" w:rsidR="002840A5" w:rsidRDefault="002840A5">
      <w:pPr>
        <w:pStyle w:val="Body"/>
        <w:spacing w:after="100"/>
        <w:ind w:left="5760" w:hanging="5760"/>
        <w:rPr>
          <w:rFonts w:ascii="Arial" w:hAnsi="Arial"/>
          <w:b/>
          <w:bCs/>
          <w:sz w:val="28"/>
          <w:szCs w:val="28"/>
        </w:rPr>
      </w:pPr>
    </w:p>
    <w:p w14:paraId="7F087A66" w14:textId="77777777" w:rsidR="00FE19B6" w:rsidRDefault="00507F62">
      <w:pPr>
        <w:pStyle w:val="Body"/>
        <w:spacing w:after="100"/>
        <w:ind w:left="5760" w:hanging="5760"/>
        <w:rPr>
          <w:rFonts w:ascii="Arial" w:eastAsia="Arial" w:hAnsi="Arial" w:cs="Arial"/>
          <w:sz w:val="18"/>
          <w:szCs w:val="18"/>
        </w:rPr>
      </w:pPr>
      <w:r>
        <w:rPr>
          <w:rFonts w:ascii="Arial" w:hAnsi="Arial"/>
          <w:b/>
          <w:bCs/>
          <w:sz w:val="28"/>
          <w:szCs w:val="28"/>
        </w:rPr>
        <w:t xml:space="preserve">FOR IMMEDIATE RELEASE                         </w:t>
      </w:r>
      <w:r>
        <w:rPr>
          <w:rFonts w:ascii="Arial" w:hAnsi="Arial"/>
          <w:b/>
          <w:bCs/>
          <w:sz w:val="28"/>
          <w:szCs w:val="28"/>
        </w:rPr>
        <w:tab/>
      </w:r>
      <w:r>
        <w:rPr>
          <w:rFonts w:ascii="Arial" w:hAnsi="Arial"/>
          <w:caps/>
          <w:sz w:val="18"/>
          <w:szCs w:val="18"/>
        </w:rPr>
        <w:t xml:space="preserve">CONTACT: </w:t>
      </w:r>
      <w:r>
        <w:rPr>
          <w:rFonts w:ascii="Arial" w:hAnsi="Arial"/>
          <w:sz w:val="18"/>
          <w:szCs w:val="18"/>
        </w:rPr>
        <w:t>Carrie Livingston</w:t>
      </w:r>
    </w:p>
    <w:p w14:paraId="034C8861" w14:textId="77777777" w:rsidR="00FE19B6" w:rsidRDefault="00507F62">
      <w:pPr>
        <w:pStyle w:val="Body"/>
        <w:spacing w:after="100"/>
        <w:ind w:left="7200" w:hanging="1440"/>
        <w:rPr>
          <w:rFonts w:ascii="Arial" w:eastAsia="Arial" w:hAnsi="Arial" w:cs="Arial"/>
          <w:b/>
          <w:bCs/>
          <w:sz w:val="28"/>
          <w:szCs w:val="28"/>
        </w:rPr>
      </w:pPr>
      <w:r>
        <w:rPr>
          <w:rFonts w:ascii="Arial" w:hAnsi="Arial"/>
          <w:sz w:val="18"/>
          <w:szCs w:val="18"/>
        </w:rPr>
        <w:t>Email: carrie@colinkurtis.com</w:t>
      </w:r>
    </w:p>
    <w:p w14:paraId="2A18A551" w14:textId="77777777" w:rsidR="00FE19B6" w:rsidRDefault="00507F62">
      <w:pPr>
        <w:pStyle w:val="Body"/>
        <w:spacing w:after="100"/>
        <w:ind w:left="5760"/>
        <w:rPr>
          <w:rFonts w:ascii="Arial" w:eastAsia="Arial" w:hAnsi="Arial" w:cs="Arial"/>
          <w:b/>
          <w:bCs/>
          <w:sz w:val="28"/>
          <w:szCs w:val="28"/>
        </w:rPr>
      </w:pPr>
      <w:r>
        <w:rPr>
          <w:rFonts w:ascii="Arial" w:hAnsi="Arial"/>
          <w:sz w:val="18"/>
          <w:szCs w:val="18"/>
        </w:rPr>
        <w:t>Phone: 815-519-8302</w:t>
      </w:r>
      <w:r>
        <w:rPr>
          <w:rFonts w:ascii="Arial" w:hAnsi="Arial"/>
          <w:b/>
          <w:bCs/>
          <w:sz w:val="28"/>
          <w:szCs w:val="28"/>
        </w:rPr>
        <w:t xml:space="preserve">                             </w:t>
      </w:r>
    </w:p>
    <w:p w14:paraId="0E8AD120" w14:textId="77777777" w:rsidR="00FE19B6" w:rsidRDefault="00FE19B6">
      <w:pPr>
        <w:pStyle w:val="Body"/>
        <w:spacing w:after="100"/>
        <w:ind w:left="5760"/>
        <w:rPr>
          <w:rFonts w:ascii="Arial" w:eastAsia="Arial" w:hAnsi="Arial" w:cs="Arial"/>
          <w:b/>
          <w:bCs/>
          <w:sz w:val="28"/>
          <w:szCs w:val="28"/>
        </w:rPr>
      </w:pPr>
    </w:p>
    <w:p w14:paraId="7E8561AF" w14:textId="77777777" w:rsidR="00FE19B6" w:rsidRDefault="00507F62">
      <w:pPr>
        <w:pStyle w:val="Body"/>
        <w:spacing w:after="100"/>
        <w:ind w:left="5760"/>
        <w:rPr>
          <w:rFonts w:ascii="Arial" w:eastAsia="Arial" w:hAnsi="Arial" w:cs="Arial"/>
          <w:sz w:val="18"/>
          <w:szCs w:val="18"/>
        </w:rPr>
      </w:pPr>
      <w:r>
        <w:rPr>
          <w:rFonts w:ascii="Arial" w:hAnsi="Arial"/>
          <w:caps/>
          <w:sz w:val="18"/>
          <w:szCs w:val="18"/>
        </w:rPr>
        <w:t xml:space="preserve">CONTACT: </w:t>
      </w:r>
      <w:r>
        <w:rPr>
          <w:rFonts w:ascii="Arial" w:hAnsi="Arial"/>
          <w:sz w:val="18"/>
          <w:szCs w:val="18"/>
          <w:lang w:val="it-IT"/>
        </w:rPr>
        <w:t>Nicole Baca</w:t>
      </w:r>
    </w:p>
    <w:p w14:paraId="5E016518" w14:textId="77777777" w:rsidR="00FE19B6" w:rsidRDefault="00507F62">
      <w:pPr>
        <w:pStyle w:val="Body"/>
        <w:spacing w:after="100"/>
        <w:ind w:left="7200" w:hanging="1440"/>
        <w:rPr>
          <w:rFonts w:ascii="Arial" w:eastAsia="Arial" w:hAnsi="Arial" w:cs="Arial"/>
          <w:b/>
          <w:bCs/>
          <w:sz w:val="28"/>
          <w:szCs w:val="28"/>
        </w:rPr>
      </w:pPr>
      <w:r>
        <w:rPr>
          <w:rFonts w:ascii="Arial" w:hAnsi="Arial"/>
          <w:sz w:val="18"/>
          <w:szCs w:val="18"/>
          <w:lang w:val="da-DK"/>
        </w:rPr>
        <w:t>Email: nbaca@nellsonllc.com</w:t>
      </w:r>
    </w:p>
    <w:p w14:paraId="7690208F" w14:textId="77777777" w:rsidR="00FE19B6" w:rsidRDefault="00507F62">
      <w:pPr>
        <w:pStyle w:val="Body"/>
        <w:spacing w:after="100"/>
        <w:ind w:left="7200" w:hanging="1440"/>
        <w:rPr>
          <w:rFonts w:ascii="Arial" w:eastAsia="Arial" w:hAnsi="Arial" w:cs="Arial"/>
        </w:rPr>
      </w:pPr>
      <w:r>
        <w:rPr>
          <w:rFonts w:ascii="Arial" w:hAnsi="Arial"/>
          <w:sz w:val="18"/>
          <w:szCs w:val="18"/>
        </w:rPr>
        <w:t>Phone: 714-660-0853</w:t>
      </w:r>
      <w:r>
        <w:rPr>
          <w:rFonts w:ascii="Arial" w:hAnsi="Arial"/>
          <w:b/>
          <w:bCs/>
          <w:sz w:val="28"/>
          <w:szCs w:val="28"/>
        </w:rPr>
        <w:t xml:space="preserve">                             </w:t>
      </w:r>
    </w:p>
    <w:p w14:paraId="123DFBCC" w14:textId="77777777" w:rsidR="00FE19B6" w:rsidRDefault="00507F62">
      <w:pPr>
        <w:pStyle w:val="Body"/>
      </w:pPr>
      <w:r>
        <w:rPr>
          <w:noProof/>
        </w:rPr>
        <w:drawing>
          <wp:inline distT="0" distB="0" distL="0" distR="0" wp14:anchorId="1B1D19E5" wp14:editId="4677389D">
            <wp:extent cx="1994535" cy="349215"/>
            <wp:effectExtent l="0" t="0" r="0" b="0"/>
            <wp:docPr id="1073741825" name="officeArt object" descr="/Users/juanita/Desktop/Nellson_Logo_CMYK.png"/>
            <wp:cNvGraphicFramePr/>
            <a:graphic xmlns:a="http://schemas.openxmlformats.org/drawingml/2006/main">
              <a:graphicData uri="http://schemas.openxmlformats.org/drawingml/2006/picture">
                <pic:pic xmlns:pic="http://schemas.openxmlformats.org/drawingml/2006/picture">
                  <pic:nvPicPr>
                    <pic:cNvPr id="1073741825" name="image1.png" descr="/Users/juanita/Desktop/Nellson_Logo_CMYK.png"/>
                    <pic:cNvPicPr>
                      <a:picLocks noChangeAspect="1"/>
                    </pic:cNvPicPr>
                  </pic:nvPicPr>
                  <pic:blipFill>
                    <a:blip r:embed="rId8">
                      <a:extLst/>
                    </a:blip>
                    <a:stretch>
                      <a:fillRect/>
                    </a:stretch>
                  </pic:blipFill>
                  <pic:spPr>
                    <a:xfrm>
                      <a:off x="0" y="0"/>
                      <a:ext cx="1994535" cy="349215"/>
                    </a:xfrm>
                    <a:prstGeom prst="rect">
                      <a:avLst/>
                    </a:prstGeom>
                    <a:ln w="12700" cap="flat">
                      <a:noFill/>
                      <a:miter lim="400000"/>
                    </a:ln>
                    <a:effectLst/>
                  </pic:spPr>
                </pic:pic>
              </a:graphicData>
            </a:graphic>
          </wp:inline>
        </w:drawing>
      </w:r>
    </w:p>
    <w:p w14:paraId="6EF17FAC" w14:textId="77777777" w:rsidR="00FE19B6" w:rsidRDefault="00FE19B6">
      <w:pPr>
        <w:pStyle w:val="Body"/>
      </w:pPr>
    </w:p>
    <w:p w14:paraId="41BBDD06" w14:textId="77777777" w:rsidR="00FE19B6" w:rsidRDefault="00FE19B6">
      <w:pPr>
        <w:pStyle w:val="Body"/>
        <w:rPr>
          <w:color w:val="0D0D0D"/>
          <w:u w:color="0D0D0D"/>
        </w:rPr>
      </w:pPr>
    </w:p>
    <w:p w14:paraId="5F1B0C9D" w14:textId="77777777" w:rsidR="00FE19B6" w:rsidRPr="00803A08" w:rsidRDefault="00507F62" w:rsidP="00AE2257">
      <w:pPr>
        <w:pStyle w:val="bwalignc"/>
        <w:spacing w:before="0" w:after="300" w:line="360" w:lineRule="atLeast"/>
        <w:jc w:val="center"/>
        <w:rPr>
          <w:rFonts w:ascii="Arial" w:hAnsi="Arial"/>
          <w:b/>
          <w:bCs/>
        </w:rPr>
      </w:pPr>
      <w:r>
        <w:rPr>
          <w:rFonts w:ascii="Arial" w:hAnsi="Arial"/>
          <w:b/>
          <w:bCs/>
          <w:u w:val="single"/>
        </w:rPr>
        <w:t xml:space="preserve">NELLSON </w:t>
      </w:r>
      <w:r w:rsidR="0056790F">
        <w:rPr>
          <w:rFonts w:ascii="Arial" w:hAnsi="Arial"/>
          <w:b/>
          <w:bCs/>
          <w:u w:val="single"/>
        </w:rPr>
        <w:t xml:space="preserve">ASSISTS </w:t>
      </w:r>
      <w:r w:rsidR="006F5A9A">
        <w:rPr>
          <w:rFonts w:ascii="Arial" w:hAnsi="Arial"/>
          <w:b/>
          <w:bCs/>
          <w:u w:val="single"/>
        </w:rPr>
        <w:t xml:space="preserve">MANUFACTURERS SEEKING </w:t>
      </w:r>
      <w:r w:rsidR="003508C6">
        <w:rPr>
          <w:rFonts w:ascii="Arial" w:hAnsi="Arial"/>
          <w:b/>
          <w:bCs/>
          <w:u w:val="single"/>
        </w:rPr>
        <w:t>PLANT-BASED</w:t>
      </w:r>
      <w:r w:rsidR="00B269A2">
        <w:rPr>
          <w:rFonts w:ascii="Arial" w:hAnsi="Arial"/>
          <w:b/>
          <w:bCs/>
          <w:u w:val="single"/>
        </w:rPr>
        <w:t xml:space="preserve"> SOLUTIONS</w:t>
      </w:r>
      <w:r w:rsidR="00803A08">
        <w:rPr>
          <w:rFonts w:ascii="Arial" w:hAnsi="Arial"/>
          <w:b/>
          <w:bCs/>
          <w:u w:val="single"/>
        </w:rPr>
        <w:br/>
      </w:r>
      <w:r w:rsidR="00966EDC">
        <w:rPr>
          <w:rFonts w:ascii="Arial" w:hAnsi="Arial"/>
          <w:b/>
          <w:bCs/>
          <w:sz w:val="22"/>
          <w:szCs w:val="22"/>
        </w:rPr>
        <w:t>Company Shares</w:t>
      </w:r>
      <w:r w:rsidR="006A5538" w:rsidRPr="004D57AC">
        <w:rPr>
          <w:rFonts w:ascii="Arial" w:hAnsi="Arial"/>
          <w:b/>
          <w:bCs/>
          <w:sz w:val="22"/>
          <w:szCs w:val="22"/>
        </w:rPr>
        <w:t xml:space="preserve"> </w:t>
      </w:r>
      <w:r w:rsidR="00966EDC">
        <w:rPr>
          <w:rFonts w:ascii="Arial" w:hAnsi="Arial"/>
          <w:b/>
          <w:bCs/>
          <w:sz w:val="22"/>
          <w:szCs w:val="22"/>
        </w:rPr>
        <w:t>Insight</w:t>
      </w:r>
      <w:r w:rsidR="006A5538" w:rsidRPr="004D57AC">
        <w:rPr>
          <w:rFonts w:ascii="Arial" w:hAnsi="Arial"/>
          <w:b/>
          <w:bCs/>
          <w:sz w:val="22"/>
          <w:szCs w:val="22"/>
        </w:rPr>
        <w:t xml:space="preserve"> </w:t>
      </w:r>
      <w:r w:rsidR="00F03476">
        <w:rPr>
          <w:rFonts w:ascii="Arial" w:hAnsi="Arial"/>
          <w:b/>
          <w:bCs/>
          <w:sz w:val="22"/>
          <w:szCs w:val="22"/>
        </w:rPr>
        <w:t xml:space="preserve">on </w:t>
      </w:r>
      <w:r w:rsidR="00F03476" w:rsidRPr="004D57AC">
        <w:rPr>
          <w:rFonts w:ascii="Arial" w:hAnsi="Arial"/>
          <w:b/>
          <w:bCs/>
          <w:sz w:val="22"/>
          <w:szCs w:val="22"/>
        </w:rPr>
        <w:t>Successful</w:t>
      </w:r>
      <w:r w:rsidR="003425E3">
        <w:rPr>
          <w:rFonts w:ascii="Arial" w:hAnsi="Arial"/>
          <w:b/>
          <w:bCs/>
          <w:sz w:val="22"/>
          <w:szCs w:val="22"/>
        </w:rPr>
        <w:t xml:space="preserve"> </w:t>
      </w:r>
      <w:r w:rsidR="00216C43" w:rsidRPr="004D57AC">
        <w:rPr>
          <w:rFonts w:ascii="Arial" w:hAnsi="Arial"/>
          <w:b/>
          <w:bCs/>
          <w:sz w:val="22"/>
          <w:szCs w:val="22"/>
        </w:rPr>
        <w:t>Nutritional B</w:t>
      </w:r>
      <w:r w:rsidR="00803A08" w:rsidRPr="004D57AC">
        <w:rPr>
          <w:rFonts w:ascii="Arial" w:hAnsi="Arial"/>
          <w:b/>
          <w:bCs/>
          <w:sz w:val="22"/>
          <w:szCs w:val="22"/>
        </w:rPr>
        <w:t>ar</w:t>
      </w:r>
      <w:r w:rsidR="00216C43" w:rsidRPr="004D57AC">
        <w:rPr>
          <w:rFonts w:ascii="Arial" w:hAnsi="Arial"/>
          <w:b/>
          <w:bCs/>
          <w:sz w:val="22"/>
          <w:szCs w:val="22"/>
        </w:rPr>
        <w:t xml:space="preserve">s </w:t>
      </w:r>
      <w:r w:rsidR="003A2CFC">
        <w:rPr>
          <w:rFonts w:ascii="Arial" w:hAnsi="Arial"/>
          <w:b/>
          <w:bCs/>
          <w:sz w:val="22"/>
          <w:szCs w:val="22"/>
        </w:rPr>
        <w:t>and</w:t>
      </w:r>
      <w:r w:rsidR="00C34411" w:rsidRPr="004D57AC">
        <w:rPr>
          <w:rFonts w:ascii="Arial" w:hAnsi="Arial"/>
          <w:b/>
          <w:bCs/>
          <w:sz w:val="22"/>
          <w:szCs w:val="22"/>
        </w:rPr>
        <w:t xml:space="preserve"> </w:t>
      </w:r>
      <w:r w:rsidR="00360006">
        <w:rPr>
          <w:rFonts w:ascii="Arial" w:hAnsi="Arial"/>
          <w:b/>
          <w:bCs/>
          <w:sz w:val="22"/>
          <w:szCs w:val="22"/>
        </w:rPr>
        <w:t>Functional</w:t>
      </w:r>
      <w:r w:rsidR="00D10732" w:rsidRPr="004D57AC">
        <w:rPr>
          <w:rFonts w:ascii="Arial" w:hAnsi="Arial"/>
          <w:b/>
          <w:bCs/>
          <w:sz w:val="22"/>
          <w:szCs w:val="22"/>
        </w:rPr>
        <w:t xml:space="preserve"> Powders</w:t>
      </w:r>
      <w:r w:rsidR="00803A08">
        <w:rPr>
          <w:rFonts w:ascii="Arial" w:hAnsi="Arial"/>
          <w:b/>
          <w:bCs/>
        </w:rPr>
        <w:t xml:space="preserve"> </w:t>
      </w:r>
    </w:p>
    <w:p w14:paraId="2BBFD048" w14:textId="77777777" w:rsidR="001E589E" w:rsidRDefault="00507F62" w:rsidP="00533B2B">
      <w:pPr>
        <w:pStyle w:val="Body"/>
        <w:widowControl w:val="0"/>
        <w:spacing w:after="240" w:line="276" w:lineRule="auto"/>
        <w:rPr>
          <w:rFonts w:ascii="Arial" w:hAnsi="Arial"/>
          <w:sz w:val="22"/>
          <w:szCs w:val="22"/>
        </w:rPr>
      </w:pPr>
      <w:r w:rsidRPr="004D57AC">
        <w:rPr>
          <w:rFonts w:ascii="Arial" w:hAnsi="Arial"/>
          <w:sz w:val="22"/>
          <w:szCs w:val="22"/>
        </w:rPr>
        <w:t>(</w:t>
      </w:r>
      <w:r w:rsidR="00A16AF1">
        <w:rPr>
          <w:rFonts w:ascii="Arial" w:hAnsi="Arial"/>
          <w:sz w:val="22"/>
          <w:szCs w:val="22"/>
        </w:rPr>
        <w:t>August</w:t>
      </w:r>
      <w:r w:rsidR="00CB27B8" w:rsidRPr="004D57AC">
        <w:rPr>
          <w:rFonts w:ascii="Arial" w:hAnsi="Arial"/>
          <w:sz w:val="22"/>
          <w:szCs w:val="22"/>
        </w:rPr>
        <w:t xml:space="preserve"> 2017</w:t>
      </w:r>
      <w:r w:rsidR="00A161A9">
        <w:rPr>
          <w:rFonts w:ascii="Arial" w:hAnsi="Arial"/>
          <w:sz w:val="22"/>
          <w:szCs w:val="22"/>
        </w:rPr>
        <w:t>) Anaheim, CA – The next generation of p</w:t>
      </w:r>
      <w:r w:rsidR="00964E16">
        <w:rPr>
          <w:rFonts w:ascii="Arial" w:hAnsi="Arial"/>
          <w:sz w:val="22"/>
          <w:szCs w:val="22"/>
        </w:rPr>
        <w:t xml:space="preserve">lant-based food </w:t>
      </w:r>
      <w:r w:rsidR="00A161A9">
        <w:rPr>
          <w:rFonts w:ascii="Arial" w:hAnsi="Arial"/>
          <w:sz w:val="22"/>
          <w:szCs w:val="22"/>
        </w:rPr>
        <w:t>and beverage products</w:t>
      </w:r>
      <w:r w:rsidR="009C64D1">
        <w:rPr>
          <w:rFonts w:ascii="Arial" w:hAnsi="Arial"/>
          <w:sz w:val="22"/>
          <w:szCs w:val="22"/>
        </w:rPr>
        <w:t xml:space="preserve"> are</w:t>
      </w:r>
      <w:r w:rsidR="00964E16">
        <w:rPr>
          <w:rFonts w:ascii="Arial" w:hAnsi="Arial"/>
          <w:sz w:val="22"/>
          <w:szCs w:val="22"/>
        </w:rPr>
        <w:t xml:space="preserve"> </w:t>
      </w:r>
      <w:r w:rsidR="001D4322">
        <w:rPr>
          <w:rFonts w:ascii="Arial" w:hAnsi="Arial"/>
          <w:sz w:val="22"/>
          <w:szCs w:val="22"/>
        </w:rPr>
        <w:t>sprouting new life</w:t>
      </w:r>
      <w:r w:rsidR="00B35D45">
        <w:rPr>
          <w:rFonts w:ascii="Arial" w:hAnsi="Arial"/>
          <w:sz w:val="22"/>
          <w:szCs w:val="22"/>
        </w:rPr>
        <w:t xml:space="preserve"> </w:t>
      </w:r>
      <w:r w:rsidR="00A161A9">
        <w:rPr>
          <w:rFonts w:ascii="Arial" w:hAnsi="Arial"/>
          <w:sz w:val="22"/>
          <w:szCs w:val="22"/>
        </w:rPr>
        <w:t>as consumer</w:t>
      </w:r>
      <w:r w:rsidR="009C64D1">
        <w:rPr>
          <w:rFonts w:ascii="Arial" w:hAnsi="Arial"/>
          <w:sz w:val="22"/>
          <w:szCs w:val="22"/>
        </w:rPr>
        <w:t xml:space="preserve"> </w:t>
      </w:r>
      <w:r w:rsidR="00A161A9">
        <w:rPr>
          <w:rFonts w:ascii="Arial" w:hAnsi="Arial"/>
          <w:sz w:val="22"/>
          <w:szCs w:val="22"/>
        </w:rPr>
        <w:t>interest in</w:t>
      </w:r>
      <w:r w:rsidR="009C64D1">
        <w:rPr>
          <w:rFonts w:ascii="Arial" w:hAnsi="Arial"/>
          <w:sz w:val="22"/>
          <w:szCs w:val="22"/>
        </w:rPr>
        <w:t xml:space="preserve"> healthier options</w:t>
      </w:r>
      <w:r w:rsidR="00A161A9">
        <w:rPr>
          <w:rFonts w:ascii="Arial" w:hAnsi="Arial"/>
          <w:sz w:val="22"/>
          <w:szCs w:val="22"/>
        </w:rPr>
        <w:t xml:space="preserve"> grow</w:t>
      </w:r>
      <w:r w:rsidR="002969EE">
        <w:rPr>
          <w:rFonts w:ascii="Arial" w:hAnsi="Arial"/>
          <w:sz w:val="22"/>
          <w:szCs w:val="22"/>
        </w:rPr>
        <w:t>s</w:t>
      </w:r>
      <w:r w:rsidR="009C64D1">
        <w:rPr>
          <w:rFonts w:ascii="Arial" w:hAnsi="Arial"/>
          <w:sz w:val="22"/>
          <w:szCs w:val="22"/>
        </w:rPr>
        <w:t>.</w:t>
      </w:r>
      <w:r w:rsidR="00B35D45">
        <w:rPr>
          <w:rFonts w:ascii="Arial" w:hAnsi="Arial"/>
          <w:sz w:val="22"/>
          <w:szCs w:val="22"/>
        </w:rPr>
        <w:t xml:space="preserve"> </w:t>
      </w:r>
      <w:r w:rsidR="00533B2B">
        <w:rPr>
          <w:rFonts w:ascii="Arial" w:hAnsi="Arial"/>
          <w:sz w:val="22"/>
          <w:szCs w:val="22"/>
          <w:lang w:val="en-GB"/>
        </w:rPr>
        <w:t>According to a recent Mintel report, consumers</w:t>
      </w:r>
      <w:r w:rsidR="000D3995">
        <w:rPr>
          <w:rFonts w:ascii="Arial" w:hAnsi="Arial"/>
          <w:sz w:val="22"/>
          <w:szCs w:val="22"/>
          <w:lang w:val="en-GB"/>
        </w:rPr>
        <w:t>’</w:t>
      </w:r>
      <w:r w:rsidR="00533B2B" w:rsidRPr="00533B2B">
        <w:rPr>
          <w:rFonts w:ascii="Arial" w:hAnsi="Arial"/>
          <w:sz w:val="22"/>
          <w:szCs w:val="22"/>
          <w:lang w:val="en-GB"/>
        </w:rPr>
        <w:t xml:space="preserve"> preference for </w:t>
      </w:r>
      <w:r w:rsidR="005306DA">
        <w:rPr>
          <w:rFonts w:ascii="Arial" w:hAnsi="Arial"/>
          <w:sz w:val="22"/>
          <w:szCs w:val="22"/>
          <w:lang w:val="en-GB"/>
        </w:rPr>
        <w:t xml:space="preserve">a </w:t>
      </w:r>
      <w:r w:rsidR="00533B2B" w:rsidRPr="00533B2B">
        <w:rPr>
          <w:rFonts w:ascii="Arial" w:hAnsi="Arial"/>
          <w:sz w:val="22"/>
          <w:szCs w:val="22"/>
          <w:lang w:val="en-GB"/>
        </w:rPr>
        <w:t>na</w:t>
      </w:r>
      <w:r w:rsidR="005306DA">
        <w:rPr>
          <w:rFonts w:ascii="Arial" w:hAnsi="Arial"/>
          <w:sz w:val="22"/>
          <w:szCs w:val="22"/>
          <w:lang w:val="en-GB"/>
        </w:rPr>
        <w:t>tural, simple and flexible diet</w:t>
      </w:r>
      <w:r w:rsidR="00533B2B" w:rsidRPr="00533B2B">
        <w:rPr>
          <w:rFonts w:ascii="Arial" w:hAnsi="Arial"/>
          <w:sz w:val="22"/>
          <w:szCs w:val="22"/>
          <w:lang w:val="en-GB"/>
        </w:rPr>
        <w:t xml:space="preserve"> </w:t>
      </w:r>
      <w:r w:rsidR="005306DA">
        <w:rPr>
          <w:rFonts w:ascii="Arial" w:hAnsi="Arial"/>
          <w:sz w:val="22"/>
          <w:szCs w:val="22"/>
          <w:lang w:val="en-GB"/>
        </w:rPr>
        <w:t>will continue to drive</w:t>
      </w:r>
      <w:r w:rsidR="00533B2B">
        <w:rPr>
          <w:rFonts w:ascii="Arial" w:hAnsi="Arial"/>
          <w:sz w:val="22"/>
          <w:szCs w:val="22"/>
          <w:lang w:val="en-GB"/>
        </w:rPr>
        <w:t xml:space="preserve"> food and beverage manufacturers to further expand </w:t>
      </w:r>
      <w:r w:rsidR="00637DCE">
        <w:rPr>
          <w:rFonts w:ascii="Arial" w:hAnsi="Arial"/>
          <w:sz w:val="22"/>
          <w:szCs w:val="22"/>
          <w:lang w:val="en-GB"/>
        </w:rPr>
        <w:t>offeri</w:t>
      </w:r>
      <w:bookmarkStart w:id="0" w:name="_GoBack"/>
      <w:bookmarkEnd w:id="0"/>
      <w:r w:rsidR="00637DCE">
        <w:rPr>
          <w:rFonts w:ascii="Arial" w:hAnsi="Arial"/>
          <w:sz w:val="22"/>
          <w:szCs w:val="22"/>
          <w:lang w:val="en-GB"/>
        </w:rPr>
        <w:t xml:space="preserve">ngs </w:t>
      </w:r>
      <w:r w:rsidR="00533B2B">
        <w:rPr>
          <w:rFonts w:ascii="Arial" w:hAnsi="Arial"/>
          <w:sz w:val="22"/>
          <w:szCs w:val="22"/>
          <w:lang w:val="en-GB"/>
        </w:rPr>
        <w:t xml:space="preserve">with new </w:t>
      </w:r>
      <w:r w:rsidR="00533B2B" w:rsidRPr="00533B2B">
        <w:rPr>
          <w:rFonts w:ascii="Arial" w:hAnsi="Arial"/>
          <w:sz w:val="22"/>
          <w:szCs w:val="22"/>
          <w:lang w:val="en-GB"/>
        </w:rPr>
        <w:t>vegetarian, vegan</w:t>
      </w:r>
      <w:r w:rsidR="00314576">
        <w:rPr>
          <w:rFonts w:ascii="Arial" w:hAnsi="Arial"/>
          <w:sz w:val="22"/>
          <w:szCs w:val="22"/>
          <w:lang w:val="en-GB"/>
        </w:rPr>
        <w:t>, free</w:t>
      </w:r>
      <w:r w:rsidR="005D1238">
        <w:rPr>
          <w:rFonts w:ascii="Arial" w:hAnsi="Arial"/>
          <w:sz w:val="22"/>
          <w:szCs w:val="22"/>
          <w:lang w:val="en-GB"/>
        </w:rPr>
        <w:t>-</w:t>
      </w:r>
      <w:r w:rsidR="00314576">
        <w:rPr>
          <w:rFonts w:ascii="Arial" w:hAnsi="Arial"/>
          <w:sz w:val="22"/>
          <w:szCs w:val="22"/>
          <w:lang w:val="en-GB"/>
        </w:rPr>
        <w:t>from</w:t>
      </w:r>
      <w:r w:rsidR="000D3995">
        <w:rPr>
          <w:rFonts w:ascii="Arial" w:hAnsi="Arial"/>
          <w:sz w:val="22"/>
          <w:szCs w:val="22"/>
          <w:lang w:val="en-GB"/>
        </w:rPr>
        <w:t>,</w:t>
      </w:r>
      <w:r w:rsidR="00533B2B" w:rsidRPr="00533B2B">
        <w:rPr>
          <w:rFonts w:ascii="Arial" w:hAnsi="Arial"/>
          <w:sz w:val="22"/>
          <w:szCs w:val="22"/>
          <w:lang w:val="en-GB"/>
        </w:rPr>
        <w:t xml:space="preserve"> and </w:t>
      </w:r>
      <w:r w:rsidR="005306DA">
        <w:rPr>
          <w:rFonts w:ascii="Arial" w:hAnsi="Arial"/>
          <w:sz w:val="22"/>
          <w:szCs w:val="22"/>
          <w:lang w:val="en-GB"/>
        </w:rPr>
        <w:t>other plant-focused formulation options</w:t>
      </w:r>
      <w:r w:rsidR="00533B2B">
        <w:rPr>
          <w:rFonts w:ascii="Arial" w:hAnsi="Arial"/>
          <w:sz w:val="22"/>
          <w:szCs w:val="22"/>
          <w:lang w:val="en-GB"/>
        </w:rPr>
        <w:t>. Nellson</w:t>
      </w:r>
      <w:r w:rsidR="00494CA2">
        <w:rPr>
          <w:rFonts w:ascii="Arial" w:hAnsi="Arial"/>
          <w:sz w:val="22"/>
          <w:szCs w:val="22"/>
          <w:lang w:val="en-GB"/>
        </w:rPr>
        <w:t xml:space="preserve">’s team of formulation experts </w:t>
      </w:r>
      <w:r w:rsidR="00494CA2">
        <w:rPr>
          <w:rFonts w:ascii="Arial" w:hAnsi="Arial"/>
          <w:sz w:val="22"/>
          <w:szCs w:val="22"/>
        </w:rPr>
        <w:t>can</w:t>
      </w:r>
      <w:r w:rsidR="00637DCE">
        <w:rPr>
          <w:rFonts w:ascii="Arial" w:hAnsi="Arial"/>
          <w:sz w:val="22"/>
          <w:szCs w:val="22"/>
        </w:rPr>
        <w:t xml:space="preserve"> </w:t>
      </w:r>
      <w:r w:rsidR="00533B2B">
        <w:rPr>
          <w:rFonts w:ascii="Arial" w:hAnsi="Arial"/>
          <w:sz w:val="22"/>
          <w:szCs w:val="22"/>
        </w:rPr>
        <w:t xml:space="preserve">help manufacturers </w:t>
      </w:r>
      <w:r w:rsidR="005306DA">
        <w:rPr>
          <w:rFonts w:ascii="Arial" w:hAnsi="Arial"/>
          <w:sz w:val="22"/>
          <w:szCs w:val="22"/>
        </w:rPr>
        <w:t xml:space="preserve">overcome </w:t>
      </w:r>
      <w:r w:rsidR="00173A14">
        <w:rPr>
          <w:rFonts w:ascii="Arial" w:hAnsi="Arial"/>
          <w:sz w:val="22"/>
          <w:szCs w:val="22"/>
        </w:rPr>
        <w:t xml:space="preserve">plant-based manufacturing </w:t>
      </w:r>
      <w:r w:rsidR="00C91921">
        <w:rPr>
          <w:rFonts w:ascii="Arial" w:hAnsi="Arial"/>
          <w:sz w:val="22"/>
          <w:szCs w:val="22"/>
        </w:rPr>
        <w:t>obstacles</w:t>
      </w:r>
      <w:r w:rsidR="00173A14">
        <w:rPr>
          <w:rFonts w:ascii="Arial" w:hAnsi="Arial"/>
          <w:sz w:val="22"/>
          <w:szCs w:val="22"/>
        </w:rPr>
        <w:t xml:space="preserve"> </w:t>
      </w:r>
      <w:r w:rsidR="00F92F11">
        <w:rPr>
          <w:rFonts w:ascii="Arial" w:hAnsi="Arial"/>
          <w:sz w:val="22"/>
          <w:szCs w:val="22"/>
        </w:rPr>
        <w:t xml:space="preserve">by delivering </w:t>
      </w:r>
      <w:r w:rsidR="00384691">
        <w:rPr>
          <w:rFonts w:ascii="Arial" w:hAnsi="Arial"/>
          <w:sz w:val="22"/>
          <w:szCs w:val="22"/>
        </w:rPr>
        <w:t>custom</w:t>
      </w:r>
      <w:r w:rsidR="00134394">
        <w:rPr>
          <w:rFonts w:ascii="Arial" w:hAnsi="Arial"/>
          <w:sz w:val="22"/>
          <w:szCs w:val="22"/>
        </w:rPr>
        <w:t>ized</w:t>
      </w:r>
      <w:r w:rsidR="00384691">
        <w:rPr>
          <w:rFonts w:ascii="Arial" w:hAnsi="Arial"/>
          <w:sz w:val="22"/>
          <w:szCs w:val="22"/>
        </w:rPr>
        <w:t xml:space="preserve"> </w:t>
      </w:r>
      <w:r w:rsidR="006F7E8A">
        <w:rPr>
          <w:rFonts w:ascii="Arial" w:hAnsi="Arial"/>
          <w:sz w:val="22"/>
          <w:szCs w:val="22"/>
        </w:rPr>
        <w:t>high-</w:t>
      </w:r>
      <w:r w:rsidR="00F92F11">
        <w:rPr>
          <w:rFonts w:ascii="Arial" w:hAnsi="Arial"/>
          <w:sz w:val="22"/>
          <w:szCs w:val="22"/>
        </w:rPr>
        <w:t xml:space="preserve">quality nutritional bars </w:t>
      </w:r>
      <w:r w:rsidR="00C42725">
        <w:rPr>
          <w:rFonts w:ascii="Arial" w:hAnsi="Arial"/>
          <w:sz w:val="22"/>
          <w:szCs w:val="22"/>
        </w:rPr>
        <w:t>and functional</w:t>
      </w:r>
      <w:r w:rsidR="00944F2B">
        <w:rPr>
          <w:rFonts w:ascii="Arial" w:hAnsi="Arial"/>
          <w:sz w:val="22"/>
          <w:szCs w:val="22"/>
        </w:rPr>
        <w:t xml:space="preserve"> </w:t>
      </w:r>
      <w:r w:rsidR="00F92F11">
        <w:rPr>
          <w:rFonts w:ascii="Arial" w:hAnsi="Arial"/>
          <w:sz w:val="22"/>
          <w:szCs w:val="22"/>
        </w:rPr>
        <w:t>powders</w:t>
      </w:r>
      <w:r w:rsidR="001E589E">
        <w:rPr>
          <w:rFonts w:ascii="Arial" w:hAnsi="Arial"/>
          <w:sz w:val="22"/>
          <w:szCs w:val="22"/>
        </w:rPr>
        <w:t>.</w:t>
      </w:r>
    </w:p>
    <w:p w14:paraId="78A62D8C" w14:textId="77777777" w:rsidR="003037BE" w:rsidRPr="00B53288" w:rsidRDefault="00944F2B" w:rsidP="005306DA">
      <w:pPr>
        <w:pStyle w:val="Body"/>
        <w:widowControl w:val="0"/>
        <w:spacing w:after="240" w:line="276" w:lineRule="auto"/>
        <w:rPr>
          <w:i/>
          <w:color w:val="000000" w:themeColor="text1"/>
          <w:sz w:val="22"/>
          <w:szCs w:val="22"/>
        </w:rPr>
      </w:pPr>
      <w:r>
        <w:rPr>
          <w:rFonts w:ascii="Arial" w:hAnsi="Arial"/>
          <w:sz w:val="22"/>
          <w:szCs w:val="22"/>
          <w:lang w:val="de-DE"/>
        </w:rPr>
        <w:t>Bart Child</w:t>
      </w:r>
      <w:r w:rsidR="00533B2B" w:rsidRPr="004D57AC">
        <w:rPr>
          <w:rFonts w:ascii="Arial" w:hAnsi="Arial"/>
          <w:sz w:val="22"/>
          <w:szCs w:val="22"/>
          <w:lang w:val="de-DE"/>
        </w:rPr>
        <w:t>, Nellson</w:t>
      </w:r>
      <w:r w:rsidR="00533B2B" w:rsidRPr="004D57AC">
        <w:rPr>
          <w:rFonts w:ascii="Arial" w:hAnsi="Arial"/>
          <w:sz w:val="22"/>
          <w:szCs w:val="22"/>
        </w:rPr>
        <w:t>’s</w:t>
      </w:r>
      <w:r>
        <w:rPr>
          <w:rFonts w:ascii="Arial" w:hAnsi="Arial"/>
          <w:sz w:val="22"/>
          <w:szCs w:val="22"/>
        </w:rPr>
        <w:t xml:space="preserve"> Sr. VP Commercial </w:t>
      </w:r>
      <w:r w:rsidR="00FB47E6">
        <w:rPr>
          <w:rFonts w:ascii="Arial" w:hAnsi="Arial"/>
          <w:sz w:val="22"/>
          <w:szCs w:val="22"/>
        </w:rPr>
        <w:t>Development</w:t>
      </w:r>
      <w:r w:rsidR="00C42725">
        <w:rPr>
          <w:rFonts w:ascii="Arial" w:hAnsi="Arial"/>
          <w:sz w:val="22"/>
          <w:szCs w:val="22"/>
        </w:rPr>
        <w:t>,</w:t>
      </w:r>
      <w:r w:rsidR="00533B2B" w:rsidRPr="004D57AC">
        <w:rPr>
          <w:rFonts w:ascii="Arial" w:hAnsi="Arial"/>
          <w:sz w:val="22"/>
          <w:szCs w:val="22"/>
        </w:rPr>
        <w:t xml:space="preserve"> </w:t>
      </w:r>
      <w:r w:rsidR="005306DA">
        <w:rPr>
          <w:rFonts w:ascii="Arial" w:hAnsi="Arial"/>
          <w:sz w:val="22"/>
          <w:szCs w:val="22"/>
        </w:rPr>
        <w:t>said</w:t>
      </w:r>
      <w:r w:rsidR="00533B2B" w:rsidRPr="004D57AC">
        <w:rPr>
          <w:rFonts w:ascii="Arial" w:hAnsi="Arial"/>
          <w:sz w:val="22"/>
          <w:szCs w:val="22"/>
        </w:rPr>
        <w:t xml:space="preserve">, </w:t>
      </w:r>
      <w:r w:rsidR="00533B2B" w:rsidRPr="00384691">
        <w:rPr>
          <w:rFonts w:ascii="Arial" w:hAnsi="Arial" w:cs="Arial"/>
          <w:color w:val="000000" w:themeColor="text1"/>
          <w:sz w:val="22"/>
          <w:szCs w:val="22"/>
        </w:rPr>
        <w:t>“</w:t>
      </w:r>
      <w:r w:rsidR="00384691" w:rsidRPr="00384691">
        <w:rPr>
          <w:rFonts w:ascii="Arial" w:hAnsi="Arial" w:cs="Arial"/>
          <w:color w:val="000000" w:themeColor="text1"/>
          <w:sz w:val="22"/>
          <w:szCs w:val="22"/>
        </w:rPr>
        <w:t>We are seein</w:t>
      </w:r>
      <w:r w:rsidR="00384691">
        <w:rPr>
          <w:rFonts w:ascii="Arial" w:hAnsi="Arial" w:cs="Arial"/>
          <w:color w:val="000000" w:themeColor="text1"/>
          <w:sz w:val="22"/>
          <w:szCs w:val="22"/>
        </w:rPr>
        <w:t>g an increased demand for plant-</w:t>
      </w:r>
      <w:r w:rsidR="00384691" w:rsidRPr="00384691">
        <w:rPr>
          <w:rFonts w:ascii="Arial" w:hAnsi="Arial" w:cs="Arial"/>
          <w:color w:val="000000" w:themeColor="text1"/>
          <w:sz w:val="22"/>
          <w:szCs w:val="22"/>
        </w:rPr>
        <w:t>based formulations in both nutritional bars and powders</w:t>
      </w:r>
      <w:r w:rsidR="005E1DBF">
        <w:rPr>
          <w:rFonts w:ascii="Arial" w:hAnsi="Arial" w:cs="Arial"/>
          <w:color w:val="000000" w:themeColor="text1"/>
          <w:sz w:val="22"/>
          <w:szCs w:val="22"/>
        </w:rPr>
        <w:t xml:space="preserve"> that </w:t>
      </w:r>
      <w:r w:rsidR="00D10732">
        <w:rPr>
          <w:rFonts w:ascii="Arial" w:hAnsi="Arial" w:cs="Arial"/>
          <w:color w:val="000000" w:themeColor="text1"/>
          <w:sz w:val="22"/>
          <w:szCs w:val="22"/>
        </w:rPr>
        <w:t>fulfill</w:t>
      </w:r>
      <w:r w:rsidR="005E1DBF">
        <w:rPr>
          <w:rFonts w:ascii="Arial" w:hAnsi="Arial" w:cs="Arial"/>
          <w:color w:val="000000" w:themeColor="text1"/>
          <w:sz w:val="22"/>
          <w:szCs w:val="22"/>
        </w:rPr>
        <w:t xml:space="preserve"> </w:t>
      </w:r>
      <w:r w:rsidR="00D10732">
        <w:rPr>
          <w:rFonts w:ascii="Arial" w:hAnsi="Arial"/>
          <w:sz w:val="22"/>
          <w:szCs w:val="22"/>
          <w:lang w:val="en-GB"/>
        </w:rPr>
        <w:t>consumers</w:t>
      </w:r>
      <w:r w:rsidR="005D1238">
        <w:rPr>
          <w:rFonts w:ascii="Arial" w:hAnsi="Arial"/>
          <w:sz w:val="22"/>
          <w:szCs w:val="22"/>
          <w:lang w:val="en-GB"/>
        </w:rPr>
        <w:t>’</w:t>
      </w:r>
      <w:r w:rsidR="005E1DBF">
        <w:rPr>
          <w:rFonts w:ascii="Arial" w:hAnsi="Arial"/>
          <w:sz w:val="22"/>
          <w:szCs w:val="22"/>
          <w:lang w:val="en-GB"/>
        </w:rPr>
        <w:t xml:space="preserve"> desire for </w:t>
      </w:r>
      <w:r w:rsidR="0068097C">
        <w:rPr>
          <w:rFonts w:ascii="Arial" w:hAnsi="Arial"/>
          <w:sz w:val="22"/>
          <w:szCs w:val="22"/>
          <w:lang w:val="en-GB"/>
        </w:rPr>
        <w:t xml:space="preserve">products with functional benefits from </w:t>
      </w:r>
      <w:r w:rsidR="005E1DBF">
        <w:rPr>
          <w:rFonts w:ascii="Arial" w:hAnsi="Arial"/>
          <w:sz w:val="22"/>
          <w:szCs w:val="22"/>
          <w:lang w:val="en-GB"/>
        </w:rPr>
        <w:t>natural</w:t>
      </w:r>
      <w:r w:rsidR="00A43634">
        <w:rPr>
          <w:rFonts w:ascii="Arial" w:hAnsi="Arial"/>
          <w:sz w:val="22"/>
          <w:szCs w:val="22"/>
          <w:lang w:val="en-GB"/>
        </w:rPr>
        <w:t xml:space="preserve"> sources</w:t>
      </w:r>
      <w:r w:rsidR="002969EE">
        <w:rPr>
          <w:rFonts w:ascii="Arial" w:hAnsi="Arial"/>
          <w:sz w:val="22"/>
          <w:szCs w:val="22"/>
          <w:lang w:val="en-GB"/>
        </w:rPr>
        <w:t xml:space="preserve"> </w:t>
      </w:r>
      <w:r w:rsidR="00C42725">
        <w:rPr>
          <w:rFonts w:ascii="Arial" w:hAnsi="Arial"/>
          <w:sz w:val="22"/>
          <w:szCs w:val="22"/>
          <w:lang w:val="en-GB"/>
        </w:rPr>
        <w:t>and simple</w:t>
      </w:r>
      <w:r w:rsidR="005E1DBF">
        <w:rPr>
          <w:rFonts w:ascii="Arial" w:hAnsi="Arial"/>
          <w:sz w:val="22"/>
          <w:szCs w:val="22"/>
          <w:lang w:val="en-GB"/>
        </w:rPr>
        <w:t xml:space="preserve"> labels with a short list of recognizable ingredients. Our customers are </w:t>
      </w:r>
      <w:r w:rsidR="000D32C6">
        <w:rPr>
          <w:rFonts w:ascii="Arial" w:hAnsi="Arial"/>
          <w:sz w:val="22"/>
          <w:szCs w:val="22"/>
          <w:lang w:val="en-GB"/>
        </w:rPr>
        <w:t>seeking</w:t>
      </w:r>
      <w:r w:rsidR="005E1DBF">
        <w:rPr>
          <w:rFonts w:ascii="Arial" w:hAnsi="Arial"/>
          <w:sz w:val="22"/>
          <w:szCs w:val="22"/>
          <w:lang w:val="en-GB"/>
        </w:rPr>
        <w:t xml:space="preserve"> </w:t>
      </w:r>
      <w:r w:rsidR="00424E97">
        <w:rPr>
          <w:rFonts w:ascii="Arial" w:hAnsi="Arial"/>
          <w:sz w:val="22"/>
          <w:szCs w:val="22"/>
          <w:lang w:val="en-GB"/>
        </w:rPr>
        <w:t xml:space="preserve">formulation assistance </w:t>
      </w:r>
      <w:r w:rsidR="00506AFB">
        <w:rPr>
          <w:rFonts w:ascii="Arial" w:hAnsi="Arial"/>
          <w:sz w:val="22"/>
          <w:szCs w:val="22"/>
          <w:lang w:val="en-GB"/>
        </w:rPr>
        <w:t>with</w:t>
      </w:r>
      <w:r w:rsidR="00424E97">
        <w:rPr>
          <w:rFonts w:ascii="Arial" w:hAnsi="Arial"/>
          <w:sz w:val="22"/>
          <w:szCs w:val="22"/>
          <w:lang w:val="en-GB"/>
        </w:rPr>
        <w:t xml:space="preserve"> </w:t>
      </w:r>
      <w:r w:rsidR="005E1DBF">
        <w:rPr>
          <w:rFonts w:ascii="Arial" w:hAnsi="Arial"/>
          <w:sz w:val="22"/>
          <w:szCs w:val="22"/>
          <w:lang w:val="en-GB"/>
        </w:rPr>
        <w:t>plant-based proteins</w:t>
      </w:r>
      <w:r w:rsidR="000D32C6">
        <w:rPr>
          <w:rFonts w:ascii="Arial" w:hAnsi="Arial"/>
          <w:sz w:val="22"/>
          <w:szCs w:val="22"/>
          <w:lang w:val="en-GB"/>
        </w:rPr>
        <w:t>,</w:t>
      </w:r>
      <w:r w:rsidR="005E1DBF">
        <w:rPr>
          <w:rFonts w:ascii="Arial" w:hAnsi="Arial"/>
          <w:sz w:val="22"/>
          <w:szCs w:val="22"/>
          <w:lang w:val="en-GB"/>
        </w:rPr>
        <w:t xml:space="preserve"> such as: pea, </w:t>
      </w:r>
      <w:r w:rsidR="002969EE">
        <w:rPr>
          <w:rFonts w:ascii="Arial" w:hAnsi="Arial"/>
          <w:sz w:val="22"/>
          <w:szCs w:val="22"/>
          <w:lang w:val="en-GB"/>
        </w:rPr>
        <w:t xml:space="preserve">rice, </w:t>
      </w:r>
      <w:r w:rsidR="005E1DBF">
        <w:rPr>
          <w:rFonts w:ascii="Arial" w:hAnsi="Arial"/>
          <w:sz w:val="22"/>
          <w:szCs w:val="22"/>
          <w:lang w:val="en-GB"/>
        </w:rPr>
        <w:t>potato, pumpkin, black bean, algae, chia, hemp</w:t>
      </w:r>
      <w:r w:rsidR="000D3995">
        <w:rPr>
          <w:rFonts w:ascii="Arial" w:hAnsi="Arial"/>
          <w:sz w:val="22"/>
          <w:szCs w:val="22"/>
          <w:lang w:val="en-GB"/>
        </w:rPr>
        <w:t>,</w:t>
      </w:r>
      <w:r w:rsidR="005E1DBF">
        <w:rPr>
          <w:rFonts w:ascii="Arial" w:hAnsi="Arial"/>
          <w:sz w:val="22"/>
          <w:szCs w:val="22"/>
          <w:lang w:val="en-GB"/>
        </w:rPr>
        <w:t xml:space="preserve"> and </w:t>
      </w:r>
      <w:r w:rsidR="00C42725">
        <w:rPr>
          <w:rFonts w:ascii="Arial" w:hAnsi="Arial"/>
          <w:sz w:val="22"/>
          <w:szCs w:val="22"/>
          <w:lang w:val="en-GB"/>
        </w:rPr>
        <w:t>soy.</w:t>
      </w:r>
      <w:r w:rsidR="00384691" w:rsidRPr="00384691">
        <w:rPr>
          <w:i/>
          <w:color w:val="000000" w:themeColor="text1"/>
          <w:sz w:val="22"/>
          <w:szCs w:val="22"/>
        </w:rPr>
        <w:t xml:space="preserve"> </w:t>
      </w:r>
      <w:r w:rsidR="00DF6E8A">
        <w:rPr>
          <w:rFonts w:ascii="Arial" w:hAnsi="Arial"/>
          <w:sz w:val="22"/>
          <w:szCs w:val="22"/>
        </w:rPr>
        <w:t>As t</w:t>
      </w:r>
      <w:r w:rsidR="00DF6E8A" w:rsidRPr="004D57AC">
        <w:rPr>
          <w:rFonts w:ascii="Arial" w:hAnsi="Arial"/>
          <w:sz w:val="22"/>
          <w:szCs w:val="22"/>
        </w:rPr>
        <w:t>he leading full-service nutrition bar and powder provider in North America</w:t>
      </w:r>
      <w:r w:rsidR="00424E97">
        <w:rPr>
          <w:rFonts w:ascii="Arial" w:hAnsi="Arial"/>
          <w:sz w:val="22"/>
          <w:szCs w:val="22"/>
        </w:rPr>
        <w:t>,</w:t>
      </w:r>
      <w:r w:rsidR="00DF6E8A">
        <w:rPr>
          <w:rFonts w:ascii="Arial" w:hAnsi="Arial"/>
          <w:sz w:val="22"/>
          <w:szCs w:val="22"/>
        </w:rPr>
        <w:t xml:space="preserve"> </w:t>
      </w:r>
      <w:r w:rsidR="003A0495">
        <w:rPr>
          <w:rFonts w:ascii="Arial" w:hAnsi="Arial"/>
          <w:sz w:val="22"/>
          <w:szCs w:val="22"/>
        </w:rPr>
        <w:t>we are</w:t>
      </w:r>
      <w:r w:rsidR="000D32C6">
        <w:rPr>
          <w:rFonts w:ascii="Arial" w:hAnsi="Arial"/>
          <w:sz w:val="22"/>
          <w:szCs w:val="22"/>
        </w:rPr>
        <w:t xml:space="preserve"> </w:t>
      </w:r>
      <w:r w:rsidR="00DF6E8A">
        <w:rPr>
          <w:rFonts w:ascii="Arial" w:hAnsi="Arial"/>
          <w:sz w:val="22"/>
          <w:szCs w:val="22"/>
        </w:rPr>
        <w:t xml:space="preserve">uniquely positioned to help manufacturers </w:t>
      </w:r>
      <w:r w:rsidR="003037BE">
        <w:rPr>
          <w:rFonts w:ascii="Arial" w:hAnsi="Arial"/>
          <w:sz w:val="22"/>
          <w:szCs w:val="22"/>
        </w:rPr>
        <w:t xml:space="preserve">find the next </w:t>
      </w:r>
      <w:r w:rsidR="00DF6E8A">
        <w:rPr>
          <w:rFonts w:ascii="Arial" w:hAnsi="Arial"/>
          <w:sz w:val="22"/>
          <w:szCs w:val="22"/>
        </w:rPr>
        <w:t>win</w:t>
      </w:r>
      <w:r w:rsidR="003037BE">
        <w:rPr>
          <w:rFonts w:ascii="Arial" w:hAnsi="Arial"/>
          <w:sz w:val="22"/>
          <w:szCs w:val="22"/>
        </w:rPr>
        <w:t>ning combination</w:t>
      </w:r>
      <w:r w:rsidR="00DF6E8A">
        <w:rPr>
          <w:rFonts w:ascii="Arial" w:hAnsi="Arial"/>
          <w:sz w:val="22"/>
          <w:szCs w:val="22"/>
        </w:rPr>
        <w:t xml:space="preserve"> </w:t>
      </w:r>
      <w:r w:rsidR="003037BE">
        <w:rPr>
          <w:rFonts w:ascii="Arial" w:hAnsi="Arial"/>
          <w:sz w:val="22"/>
          <w:szCs w:val="22"/>
        </w:rPr>
        <w:t>for</w:t>
      </w:r>
      <w:r w:rsidR="00DF6E8A">
        <w:rPr>
          <w:rFonts w:ascii="Arial" w:hAnsi="Arial"/>
          <w:sz w:val="22"/>
          <w:szCs w:val="22"/>
          <w:lang w:val="en-GB"/>
        </w:rPr>
        <w:t xml:space="preserve"> </w:t>
      </w:r>
      <w:r w:rsidR="000D32C6">
        <w:rPr>
          <w:rFonts w:ascii="Arial" w:hAnsi="Arial"/>
          <w:sz w:val="22"/>
          <w:szCs w:val="22"/>
          <w:lang w:val="en-GB"/>
        </w:rPr>
        <w:t>successful</w:t>
      </w:r>
      <w:r w:rsidR="003037BE">
        <w:rPr>
          <w:rFonts w:ascii="Arial" w:hAnsi="Arial"/>
          <w:sz w:val="22"/>
          <w:szCs w:val="22"/>
          <w:lang w:val="en-GB"/>
        </w:rPr>
        <w:t xml:space="preserve"> plant-based nutrition bar</w:t>
      </w:r>
      <w:r w:rsidR="005D1238">
        <w:rPr>
          <w:rFonts w:ascii="Arial" w:hAnsi="Arial"/>
          <w:sz w:val="22"/>
          <w:szCs w:val="22"/>
          <w:lang w:val="en-GB"/>
        </w:rPr>
        <w:t>s</w:t>
      </w:r>
      <w:r w:rsidR="003037BE">
        <w:rPr>
          <w:rFonts w:ascii="Arial" w:hAnsi="Arial"/>
          <w:sz w:val="22"/>
          <w:szCs w:val="22"/>
          <w:lang w:val="en-GB"/>
        </w:rPr>
        <w:t xml:space="preserve"> </w:t>
      </w:r>
      <w:r w:rsidR="000D32C6">
        <w:rPr>
          <w:rFonts w:ascii="Arial" w:hAnsi="Arial"/>
          <w:sz w:val="22"/>
          <w:szCs w:val="22"/>
          <w:lang w:val="en-GB"/>
        </w:rPr>
        <w:t>and</w:t>
      </w:r>
      <w:r w:rsidR="003037BE">
        <w:rPr>
          <w:rFonts w:ascii="Arial" w:hAnsi="Arial"/>
          <w:sz w:val="22"/>
          <w:szCs w:val="22"/>
          <w:lang w:val="en-GB"/>
        </w:rPr>
        <w:t xml:space="preserve"> </w:t>
      </w:r>
      <w:r w:rsidR="00EB42B9">
        <w:rPr>
          <w:rFonts w:ascii="Arial" w:hAnsi="Arial"/>
          <w:sz w:val="22"/>
          <w:szCs w:val="22"/>
          <w:lang w:val="en-GB"/>
        </w:rPr>
        <w:t xml:space="preserve">functional </w:t>
      </w:r>
      <w:r w:rsidR="003037BE">
        <w:rPr>
          <w:rFonts w:ascii="Arial" w:hAnsi="Arial"/>
          <w:sz w:val="22"/>
          <w:szCs w:val="22"/>
          <w:lang w:val="en-GB"/>
        </w:rPr>
        <w:t>powder</w:t>
      </w:r>
      <w:r w:rsidR="005D1238">
        <w:rPr>
          <w:rFonts w:ascii="Arial" w:hAnsi="Arial"/>
          <w:sz w:val="22"/>
          <w:szCs w:val="22"/>
          <w:lang w:val="en-GB"/>
        </w:rPr>
        <w:t>s</w:t>
      </w:r>
      <w:r w:rsidR="001C4921">
        <w:rPr>
          <w:rFonts w:ascii="Arial" w:hAnsi="Arial"/>
          <w:sz w:val="22"/>
          <w:szCs w:val="22"/>
          <w:lang w:val="en-GB"/>
        </w:rPr>
        <w:t>.”</w:t>
      </w:r>
    </w:p>
    <w:p w14:paraId="1A2E5A6F" w14:textId="02CE7B17" w:rsidR="0007254E" w:rsidRPr="00291835" w:rsidRDefault="00291835" w:rsidP="0007254E">
      <w:pPr>
        <w:pStyle w:val="Body"/>
        <w:widowControl w:val="0"/>
        <w:spacing w:after="240" w:line="276" w:lineRule="auto"/>
        <w:rPr>
          <w:rFonts w:ascii="Arial" w:eastAsia="Arial" w:hAnsi="Arial" w:cs="Arial"/>
          <w:sz w:val="22"/>
          <w:szCs w:val="22"/>
        </w:rPr>
      </w:pPr>
      <w:r w:rsidRPr="00015AB2">
        <w:rPr>
          <w:rFonts w:ascii="Arial" w:hAnsi="Arial"/>
          <w:bCs/>
          <w:sz w:val="22"/>
          <w:szCs w:val="22"/>
        </w:rPr>
        <w:t xml:space="preserve">Plant-source protein bars </w:t>
      </w:r>
      <w:r w:rsidR="00C42725" w:rsidRPr="00015AB2">
        <w:rPr>
          <w:rFonts w:ascii="Arial" w:hAnsi="Arial"/>
          <w:bCs/>
          <w:sz w:val="22"/>
          <w:szCs w:val="22"/>
        </w:rPr>
        <w:t xml:space="preserve">and </w:t>
      </w:r>
      <w:r w:rsidR="00C42725">
        <w:rPr>
          <w:rFonts w:ascii="Arial" w:hAnsi="Arial"/>
          <w:bCs/>
          <w:sz w:val="22"/>
          <w:szCs w:val="22"/>
        </w:rPr>
        <w:t>powders</w:t>
      </w:r>
      <w:r w:rsidR="00EB42B9" w:rsidRPr="00015AB2">
        <w:rPr>
          <w:rFonts w:ascii="Arial" w:hAnsi="Arial"/>
          <w:bCs/>
          <w:sz w:val="22"/>
          <w:szCs w:val="22"/>
        </w:rPr>
        <w:t xml:space="preserve"> </w:t>
      </w:r>
      <w:r w:rsidRPr="00015AB2">
        <w:rPr>
          <w:rFonts w:ascii="Arial" w:hAnsi="Arial"/>
          <w:bCs/>
          <w:sz w:val="22"/>
          <w:szCs w:val="22"/>
        </w:rPr>
        <w:t>align with consumer desire for</w:t>
      </w:r>
      <w:r w:rsidR="00751082">
        <w:rPr>
          <w:rFonts w:ascii="Arial" w:hAnsi="Arial"/>
          <w:bCs/>
          <w:sz w:val="22"/>
          <w:szCs w:val="22"/>
        </w:rPr>
        <w:t xml:space="preserve"> better</w:t>
      </w:r>
      <w:r w:rsidR="006504E1">
        <w:rPr>
          <w:rFonts w:ascii="Arial" w:hAnsi="Arial"/>
          <w:bCs/>
          <w:sz w:val="22"/>
          <w:szCs w:val="22"/>
        </w:rPr>
        <w:t>-</w:t>
      </w:r>
      <w:r w:rsidR="00751082">
        <w:rPr>
          <w:rFonts w:ascii="Arial" w:hAnsi="Arial"/>
          <w:bCs/>
          <w:sz w:val="22"/>
          <w:szCs w:val="22"/>
        </w:rPr>
        <w:t>for</w:t>
      </w:r>
      <w:r w:rsidR="006504E1">
        <w:rPr>
          <w:rFonts w:ascii="Arial" w:hAnsi="Arial"/>
          <w:bCs/>
          <w:sz w:val="22"/>
          <w:szCs w:val="22"/>
        </w:rPr>
        <w:t>-</w:t>
      </w:r>
      <w:r w:rsidR="003425E3">
        <w:rPr>
          <w:rFonts w:ascii="Arial" w:hAnsi="Arial"/>
          <w:bCs/>
          <w:sz w:val="22"/>
          <w:szCs w:val="22"/>
        </w:rPr>
        <w:t>you</w:t>
      </w:r>
      <w:r w:rsidRPr="00015AB2">
        <w:rPr>
          <w:rFonts w:ascii="Arial" w:hAnsi="Arial"/>
          <w:bCs/>
          <w:sz w:val="22"/>
          <w:szCs w:val="22"/>
        </w:rPr>
        <w:t xml:space="preserve"> functional attributes, high protein</w:t>
      </w:r>
      <w:r w:rsidR="000D3995">
        <w:rPr>
          <w:rFonts w:ascii="Arial" w:hAnsi="Arial"/>
          <w:bCs/>
          <w:sz w:val="22"/>
          <w:szCs w:val="22"/>
        </w:rPr>
        <w:t>,</w:t>
      </w:r>
      <w:r w:rsidRPr="00015AB2">
        <w:rPr>
          <w:rFonts w:ascii="Arial" w:hAnsi="Arial"/>
          <w:bCs/>
          <w:sz w:val="22"/>
          <w:szCs w:val="22"/>
        </w:rPr>
        <w:t xml:space="preserve"> and free-from claims. </w:t>
      </w:r>
      <w:r>
        <w:rPr>
          <w:rFonts w:ascii="Arial" w:hAnsi="Arial"/>
          <w:bCs/>
          <w:sz w:val="22"/>
          <w:szCs w:val="22"/>
        </w:rPr>
        <w:t xml:space="preserve">Mintel reports </w:t>
      </w:r>
      <w:r>
        <w:rPr>
          <w:rFonts w:ascii="Arial" w:hAnsi="Arial"/>
          <w:sz w:val="22"/>
          <w:szCs w:val="22"/>
        </w:rPr>
        <w:t>c</w:t>
      </w:r>
      <w:r w:rsidRPr="00015AB2">
        <w:rPr>
          <w:rFonts w:ascii="Arial" w:hAnsi="Arial"/>
          <w:sz w:val="22"/>
          <w:szCs w:val="22"/>
        </w:rPr>
        <w:t xml:space="preserve">onsumers are willing to spend more on products offering a </w:t>
      </w:r>
      <w:r w:rsidR="00C42725" w:rsidRPr="00015AB2">
        <w:rPr>
          <w:rFonts w:ascii="Arial" w:hAnsi="Arial"/>
          <w:sz w:val="22"/>
          <w:szCs w:val="22"/>
        </w:rPr>
        <w:t>specific nutritional</w:t>
      </w:r>
      <w:r w:rsidRPr="00015AB2">
        <w:rPr>
          <w:rFonts w:ascii="Arial" w:hAnsi="Arial"/>
          <w:sz w:val="22"/>
          <w:szCs w:val="22"/>
        </w:rPr>
        <w:t xml:space="preserve"> benefit. </w:t>
      </w:r>
      <w:r w:rsidR="00677D6F">
        <w:rPr>
          <w:rFonts w:ascii="Arial" w:hAnsi="Arial"/>
          <w:sz w:val="22"/>
          <w:szCs w:val="22"/>
        </w:rPr>
        <w:t>So a</w:t>
      </w:r>
      <w:r>
        <w:rPr>
          <w:rFonts w:ascii="Arial" w:hAnsi="Arial"/>
          <w:sz w:val="22"/>
          <w:szCs w:val="22"/>
        </w:rPr>
        <w:t>s manufacturers move to develop a new generation of plant</w:t>
      </w:r>
      <w:r w:rsidR="00383768">
        <w:rPr>
          <w:rFonts w:ascii="Arial" w:hAnsi="Arial"/>
          <w:sz w:val="22"/>
          <w:szCs w:val="22"/>
        </w:rPr>
        <w:t>-</w:t>
      </w:r>
      <w:r>
        <w:rPr>
          <w:rFonts w:ascii="Arial" w:hAnsi="Arial"/>
          <w:sz w:val="22"/>
          <w:szCs w:val="22"/>
        </w:rPr>
        <w:t>based foods, it is important to remember that p</w:t>
      </w:r>
      <w:r w:rsidR="001C4921">
        <w:rPr>
          <w:rFonts w:ascii="Arial" w:hAnsi="Arial" w:cs="Arial"/>
          <w:color w:val="000000" w:themeColor="text1"/>
          <w:sz w:val="22"/>
          <w:szCs w:val="22"/>
        </w:rPr>
        <w:t xml:space="preserve">lant-based </w:t>
      </w:r>
      <w:r w:rsidR="00C42725">
        <w:rPr>
          <w:rFonts w:ascii="Arial" w:hAnsi="Arial" w:cs="Arial"/>
          <w:color w:val="000000" w:themeColor="text1"/>
          <w:sz w:val="22"/>
          <w:szCs w:val="22"/>
        </w:rPr>
        <w:t>formulating can</w:t>
      </w:r>
      <w:r w:rsidR="001C4921">
        <w:rPr>
          <w:rFonts w:ascii="Arial" w:hAnsi="Arial" w:cs="Arial"/>
          <w:color w:val="000000" w:themeColor="text1"/>
          <w:sz w:val="22"/>
          <w:szCs w:val="22"/>
        </w:rPr>
        <w:t xml:space="preserve"> be tricky</w:t>
      </w:r>
      <w:r w:rsidR="00F4412E">
        <w:rPr>
          <w:rFonts w:ascii="Arial" w:hAnsi="Arial" w:cs="Arial"/>
          <w:color w:val="000000" w:themeColor="text1"/>
          <w:sz w:val="22"/>
          <w:szCs w:val="22"/>
        </w:rPr>
        <w:t xml:space="preserve"> for many manufacturers</w:t>
      </w:r>
      <w:r w:rsidR="00286959">
        <w:rPr>
          <w:rFonts w:ascii="Arial" w:hAnsi="Arial" w:cs="Arial"/>
          <w:color w:val="000000" w:themeColor="text1"/>
          <w:sz w:val="22"/>
          <w:szCs w:val="22"/>
        </w:rPr>
        <w:t xml:space="preserve">. </w:t>
      </w:r>
      <w:r w:rsidR="00A92899" w:rsidRPr="00A92899">
        <w:rPr>
          <w:rFonts w:ascii="Arial" w:hAnsi="Arial" w:cs="Arial"/>
          <w:color w:val="000000" w:themeColor="text1"/>
          <w:sz w:val="22"/>
          <w:szCs w:val="22"/>
        </w:rPr>
        <w:t xml:space="preserve">Plant proteins can vary in degree of </w:t>
      </w:r>
      <w:r w:rsidR="002969EE">
        <w:rPr>
          <w:rFonts w:ascii="Arial" w:hAnsi="Arial" w:cs="Arial"/>
          <w:color w:val="000000" w:themeColor="text1"/>
          <w:sz w:val="22"/>
          <w:szCs w:val="22"/>
        </w:rPr>
        <w:t xml:space="preserve">nutrient density, </w:t>
      </w:r>
      <w:r w:rsidR="00A92899" w:rsidRPr="00A92899">
        <w:rPr>
          <w:rFonts w:ascii="Arial" w:hAnsi="Arial" w:cs="Arial"/>
          <w:color w:val="000000" w:themeColor="text1"/>
          <w:sz w:val="22"/>
          <w:szCs w:val="22"/>
        </w:rPr>
        <w:t>distinct flavor</w:t>
      </w:r>
      <w:r w:rsidR="00360006">
        <w:rPr>
          <w:rFonts w:ascii="Arial" w:hAnsi="Arial" w:cs="Arial"/>
          <w:color w:val="000000" w:themeColor="text1"/>
          <w:sz w:val="22"/>
          <w:szCs w:val="22"/>
        </w:rPr>
        <w:t>,</w:t>
      </w:r>
      <w:r w:rsidR="00A92899" w:rsidRPr="00A92899">
        <w:rPr>
          <w:rFonts w:ascii="Arial" w:hAnsi="Arial" w:cs="Arial"/>
          <w:color w:val="000000" w:themeColor="text1"/>
          <w:sz w:val="22"/>
          <w:szCs w:val="22"/>
        </w:rPr>
        <w:t xml:space="preserve"> and </w:t>
      </w:r>
      <w:r w:rsidR="00C42725" w:rsidRPr="00A92899">
        <w:rPr>
          <w:rFonts w:ascii="Arial" w:hAnsi="Arial" w:cs="Arial"/>
          <w:color w:val="000000" w:themeColor="text1"/>
          <w:sz w:val="22"/>
          <w:szCs w:val="22"/>
        </w:rPr>
        <w:t>texture</w:t>
      </w:r>
      <w:r w:rsidR="00C42725">
        <w:rPr>
          <w:rFonts w:ascii="Arial" w:hAnsi="Arial" w:cs="Arial"/>
          <w:color w:val="000000" w:themeColor="text1"/>
          <w:sz w:val="22"/>
          <w:szCs w:val="22"/>
        </w:rPr>
        <w:t>. Nellson’s</w:t>
      </w:r>
      <w:r w:rsidR="00286959">
        <w:rPr>
          <w:rFonts w:ascii="Arial" w:hAnsi="Arial" w:cs="Arial"/>
          <w:color w:val="000000" w:themeColor="text1"/>
          <w:sz w:val="22"/>
          <w:szCs w:val="22"/>
        </w:rPr>
        <w:t xml:space="preserve"> formulation</w:t>
      </w:r>
      <w:r w:rsidR="001C4921">
        <w:rPr>
          <w:rFonts w:ascii="Arial" w:hAnsi="Arial" w:cs="Arial"/>
          <w:color w:val="000000" w:themeColor="text1"/>
          <w:sz w:val="22"/>
          <w:szCs w:val="22"/>
        </w:rPr>
        <w:t xml:space="preserve"> </w:t>
      </w:r>
      <w:r w:rsidR="00845C4F">
        <w:rPr>
          <w:rFonts w:ascii="Arial" w:hAnsi="Arial" w:cs="Arial"/>
          <w:color w:val="000000" w:themeColor="text1"/>
          <w:sz w:val="22"/>
          <w:szCs w:val="22"/>
        </w:rPr>
        <w:t xml:space="preserve">experts understand </w:t>
      </w:r>
      <w:r w:rsidR="00A92899">
        <w:rPr>
          <w:rFonts w:ascii="Arial" w:hAnsi="Arial" w:cs="Arial"/>
          <w:color w:val="000000" w:themeColor="text1"/>
          <w:sz w:val="22"/>
          <w:szCs w:val="22"/>
        </w:rPr>
        <w:t xml:space="preserve">these </w:t>
      </w:r>
      <w:r w:rsidR="001C4921">
        <w:rPr>
          <w:rFonts w:ascii="Arial" w:hAnsi="Arial" w:cs="Arial"/>
          <w:color w:val="000000" w:themeColor="text1"/>
          <w:sz w:val="22"/>
          <w:szCs w:val="22"/>
        </w:rPr>
        <w:t xml:space="preserve">base proteins, which is </w:t>
      </w:r>
      <w:r>
        <w:rPr>
          <w:rFonts w:ascii="Arial" w:hAnsi="Arial" w:cs="Arial"/>
          <w:color w:val="000000" w:themeColor="text1"/>
          <w:sz w:val="22"/>
          <w:szCs w:val="22"/>
        </w:rPr>
        <w:t>critical</w:t>
      </w:r>
      <w:r w:rsidR="001C4921">
        <w:rPr>
          <w:rFonts w:ascii="Arial" w:hAnsi="Arial" w:cs="Arial"/>
          <w:color w:val="000000" w:themeColor="text1"/>
          <w:sz w:val="22"/>
          <w:szCs w:val="22"/>
        </w:rPr>
        <w:t xml:space="preserve"> to obtaining </w:t>
      </w:r>
      <w:r w:rsidR="002969EE">
        <w:rPr>
          <w:rFonts w:ascii="Arial" w:hAnsi="Arial" w:cs="Arial"/>
          <w:color w:val="000000" w:themeColor="text1"/>
          <w:sz w:val="22"/>
          <w:szCs w:val="22"/>
        </w:rPr>
        <w:t xml:space="preserve">an </w:t>
      </w:r>
      <w:r w:rsidR="001C4921">
        <w:rPr>
          <w:rFonts w:ascii="Arial" w:hAnsi="Arial" w:cs="Arial"/>
          <w:color w:val="000000" w:themeColor="text1"/>
          <w:sz w:val="22"/>
          <w:szCs w:val="22"/>
        </w:rPr>
        <w:t>optimal</w:t>
      </w:r>
      <w:r w:rsidR="002969EE">
        <w:rPr>
          <w:rFonts w:ascii="Arial" w:hAnsi="Arial" w:cs="Arial"/>
          <w:color w:val="000000" w:themeColor="text1"/>
          <w:sz w:val="22"/>
          <w:szCs w:val="22"/>
        </w:rPr>
        <w:t xml:space="preserve"> amino acid profile,</w:t>
      </w:r>
      <w:r w:rsidR="001C4921">
        <w:rPr>
          <w:rFonts w:ascii="Arial" w:hAnsi="Arial" w:cs="Arial"/>
          <w:color w:val="000000" w:themeColor="text1"/>
          <w:sz w:val="22"/>
          <w:szCs w:val="22"/>
        </w:rPr>
        <w:t xml:space="preserve"> flavor</w:t>
      </w:r>
      <w:r w:rsidR="000D3995">
        <w:rPr>
          <w:rFonts w:ascii="Arial" w:hAnsi="Arial" w:cs="Arial"/>
          <w:color w:val="000000" w:themeColor="text1"/>
          <w:sz w:val="22"/>
          <w:szCs w:val="22"/>
        </w:rPr>
        <w:t>,</w:t>
      </w:r>
      <w:r w:rsidR="002969EE">
        <w:rPr>
          <w:rFonts w:ascii="Arial" w:hAnsi="Arial" w:cs="Arial"/>
          <w:color w:val="000000" w:themeColor="text1"/>
          <w:sz w:val="22"/>
          <w:szCs w:val="22"/>
        </w:rPr>
        <w:t xml:space="preserve"> and texture </w:t>
      </w:r>
      <w:r w:rsidR="00A14440">
        <w:rPr>
          <w:rFonts w:ascii="Arial" w:hAnsi="Arial" w:cs="Arial"/>
          <w:color w:val="000000" w:themeColor="text1"/>
          <w:sz w:val="22"/>
          <w:szCs w:val="22"/>
        </w:rPr>
        <w:t>that is sustainable through</w:t>
      </w:r>
      <w:r w:rsidR="002854E8">
        <w:rPr>
          <w:rFonts w:ascii="Arial" w:hAnsi="Arial" w:cs="Arial"/>
          <w:color w:val="000000" w:themeColor="text1"/>
          <w:sz w:val="22"/>
          <w:szCs w:val="22"/>
        </w:rPr>
        <w:t>out</w:t>
      </w:r>
      <w:r w:rsidR="00A14440">
        <w:rPr>
          <w:rFonts w:ascii="Arial" w:hAnsi="Arial" w:cs="Arial"/>
          <w:color w:val="000000" w:themeColor="text1"/>
          <w:sz w:val="22"/>
          <w:szCs w:val="22"/>
        </w:rPr>
        <w:t xml:space="preserve"> the </w:t>
      </w:r>
      <w:r w:rsidR="00C42725">
        <w:rPr>
          <w:rFonts w:ascii="Arial" w:hAnsi="Arial" w:cs="Arial"/>
          <w:color w:val="000000" w:themeColor="text1"/>
          <w:sz w:val="22"/>
          <w:szCs w:val="22"/>
        </w:rPr>
        <w:t>product</w:t>
      </w:r>
      <w:r w:rsidR="000D3995">
        <w:rPr>
          <w:rFonts w:ascii="Arial" w:hAnsi="Arial" w:cs="Arial"/>
          <w:color w:val="000000" w:themeColor="text1"/>
          <w:sz w:val="22"/>
          <w:szCs w:val="22"/>
        </w:rPr>
        <w:t>’</w:t>
      </w:r>
      <w:r w:rsidR="00C42725">
        <w:rPr>
          <w:rFonts w:ascii="Arial" w:hAnsi="Arial" w:cs="Arial"/>
          <w:color w:val="000000" w:themeColor="text1"/>
          <w:sz w:val="22"/>
          <w:szCs w:val="22"/>
        </w:rPr>
        <w:t>s</w:t>
      </w:r>
      <w:r w:rsidR="00A14440">
        <w:rPr>
          <w:rFonts w:ascii="Arial" w:hAnsi="Arial" w:cs="Arial"/>
          <w:color w:val="000000" w:themeColor="text1"/>
          <w:sz w:val="22"/>
          <w:szCs w:val="22"/>
        </w:rPr>
        <w:t xml:space="preserve"> shelf life</w:t>
      </w:r>
      <w:r w:rsidR="000D3995">
        <w:rPr>
          <w:rFonts w:ascii="Arial" w:hAnsi="Arial" w:cs="Arial"/>
          <w:color w:val="000000" w:themeColor="text1"/>
          <w:sz w:val="22"/>
          <w:szCs w:val="22"/>
        </w:rPr>
        <w:t xml:space="preserve">. </w:t>
      </w:r>
      <w:r>
        <w:rPr>
          <w:rFonts w:ascii="Arial" w:hAnsi="Arial"/>
          <w:sz w:val="22"/>
          <w:szCs w:val="22"/>
          <w:lang w:val="en-GB"/>
        </w:rPr>
        <w:t>A</w:t>
      </w:r>
      <w:r w:rsidR="00074111">
        <w:rPr>
          <w:rFonts w:ascii="Arial" w:hAnsi="Arial"/>
          <w:sz w:val="22"/>
          <w:szCs w:val="22"/>
          <w:lang w:val="en-GB"/>
        </w:rPr>
        <w:t>nd</w:t>
      </w:r>
      <w:r w:rsidR="005D1238">
        <w:rPr>
          <w:rFonts w:ascii="Arial" w:hAnsi="Arial"/>
          <w:sz w:val="22"/>
          <w:szCs w:val="22"/>
          <w:lang w:val="en-GB"/>
        </w:rPr>
        <w:t>,</w:t>
      </w:r>
      <w:r w:rsidR="00074111">
        <w:rPr>
          <w:rFonts w:ascii="Arial" w:hAnsi="Arial"/>
          <w:sz w:val="22"/>
          <w:szCs w:val="22"/>
          <w:lang w:val="en-GB"/>
        </w:rPr>
        <w:t xml:space="preserve"> a</w:t>
      </w:r>
      <w:r>
        <w:rPr>
          <w:rFonts w:ascii="Arial" w:hAnsi="Arial"/>
          <w:sz w:val="22"/>
          <w:szCs w:val="22"/>
          <w:lang w:val="en-GB"/>
        </w:rPr>
        <w:t>ll products</w:t>
      </w:r>
      <w:r w:rsidR="0007254E">
        <w:rPr>
          <w:rFonts w:ascii="Arial" w:hAnsi="Arial"/>
          <w:sz w:val="22"/>
          <w:szCs w:val="22"/>
          <w:lang w:val="en-GB"/>
        </w:rPr>
        <w:t xml:space="preserve"> are backed with strategically sourced ingredients to ensure a consistent, high quality product, competitive pricing</w:t>
      </w:r>
      <w:r w:rsidR="000D3995">
        <w:rPr>
          <w:rFonts w:ascii="Arial" w:hAnsi="Arial"/>
          <w:sz w:val="22"/>
          <w:szCs w:val="22"/>
          <w:lang w:val="en-GB"/>
        </w:rPr>
        <w:t>,</w:t>
      </w:r>
      <w:r w:rsidR="0007254E">
        <w:rPr>
          <w:rFonts w:ascii="Arial" w:hAnsi="Arial"/>
          <w:sz w:val="22"/>
          <w:szCs w:val="22"/>
          <w:lang w:val="en-GB"/>
        </w:rPr>
        <w:t xml:space="preserve"> and consistency of supply. </w:t>
      </w:r>
    </w:p>
    <w:p w14:paraId="7F50107D" w14:textId="77777777" w:rsidR="00C42725" w:rsidRDefault="00C42725" w:rsidP="00424E97">
      <w:pPr>
        <w:pStyle w:val="Body"/>
        <w:widowControl w:val="0"/>
        <w:spacing w:after="240" w:line="276" w:lineRule="auto"/>
        <w:rPr>
          <w:rFonts w:ascii="Arial" w:hAnsi="Arial" w:cs="Arial"/>
          <w:color w:val="000000" w:themeColor="text1"/>
          <w:sz w:val="22"/>
          <w:szCs w:val="22"/>
        </w:rPr>
      </w:pPr>
    </w:p>
    <w:p w14:paraId="3D958625" w14:textId="77777777" w:rsidR="00C42725" w:rsidRDefault="00C42725" w:rsidP="00424E97">
      <w:pPr>
        <w:pStyle w:val="Body"/>
        <w:widowControl w:val="0"/>
        <w:spacing w:after="240" w:line="276" w:lineRule="auto"/>
        <w:rPr>
          <w:rFonts w:ascii="Arial" w:hAnsi="Arial" w:cs="Arial"/>
          <w:color w:val="000000" w:themeColor="text1"/>
          <w:sz w:val="22"/>
          <w:szCs w:val="22"/>
        </w:rPr>
      </w:pPr>
    </w:p>
    <w:p w14:paraId="2C48014D" w14:textId="7112B1AA" w:rsidR="00424E97" w:rsidRDefault="00E95890" w:rsidP="00424E97">
      <w:pPr>
        <w:pStyle w:val="Body"/>
        <w:widowControl w:val="0"/>
        <w:spacing w:after="240" w:line="276" w:lineRule="auto"/>
        <w:rPr>
          <w:rFonts w:ascii="Arial" w:hAnsi="Arial" w:cs="Arial"/>
          <w:color w:val="000000" w:themeColor="text1"/>
          <w:sz w:val="22"/>
          <w:szCs w:val="22"/>
        </w:rPr>
      </w:pPr>
      <w:r>
        <w:rPr>
          <w:rFonts w:ascii="Arial" w:hAnsi="Arial" w:cs="Arial"/>
          <w:color w:val="000000" w:themeColor="text1"/>
          <w:sz w:val="22"/>
          <w:szCs w:val="22"/>
        </w:rPr>
        <w:t xml:space="preserve">Child </w:t>
      </w:r>
      <w:r w:rsidR="00845C4F">
        <w:rPr>
          <w:rFonts w:ascii="Arial" w:hAnsi="Arial" w:cs="Arial"/>
          <w:color w:val="000000" w:themeColor="text1"/>
          <w:sz w:val="22"/>
          <w:szCs w:val="22"/>
        </w:rPr>
        <w:t>added, “</w:t>
      </w:r>
      <w:r w:rsidR="0007254E">
        <w:rPr>
          <w:rFonts w:ascii="Arial" w:hAnsi="Arial" w:cs="Arial"/>
          <w:color w:val="000000" w:themeColor="text1"/>
          <w:sz w:val="22"/>
          <w:szCs w:val="22"/>
        </w:rPr>
        <w:t>A</w:t>
      </w:r>
      <w:r w:rsidR="00424E97">
        <w:rPr>
          <w:rFonts w:ascii="Arial" w:hAnsi="Arial" w:cs="Arial"/>
          <w:color w:val="000000" w:themeColor="text1"/>
          <w:sz w:val="22"/>
          <w:szCs w:val="22"/>
        </w:rPr>
        <w:t>s our new facility in Ontario</w:t>
      </w:r>
      <w:r w:rsidR="00D35514">
        <w:rPr>
          <w:rFonts w:ascii="Arial" w:hAnsi="Arial" w:cs="Arial"/>
          <w:color w:val="000000" w:themeColor="text1"/>
          <w:sz w:val="22"/>
          <w:szCs w:val="22"/>
        </w:rPr>
        <w:t>,</w:t>
      </w:r>
      <w:r w:rsidR="00424E97">
        <w:rPr>
          <w:rFonts w:ascii="Arial" w:hAnsi="Arial" w:cs="Arial"/>
          <w:color w:val="000000" w:themeColor="text1"/>
          <w:sz w:val="22"/>
          <w:szCs w:val="22"/>
        </w:rPr>
        <w:t xml:space="preserve"> C</w:t>
      </w:r>
      <w:r w:rsidR="002854E8">
        <w:rPr>
          <w:rFonts w:ascii="Arial" w:hAnsi="Arial" w:cs="Arial"/>
          <w:color w:val="000000" w:themeColor="text1"/>
          <w:sz w:val="22"/>
          <w:szCs w:val="22"/>
        </w:rPr>
        <w:t>alifornia</w:t>
      </w:r>
      <w:r w:rsidR="00424E97">
        <w:rPr>
          <w:rFonts w:ascii="Arial" w:hAnsi="Arial" w:cs="Arial"/>
          <w:color w:val="000000" w:themeColor="text1"/>
          <w:sz w:val="22"/>
          <w:szCs w:val="22"/>
        </w:rPr>
        <w:t xml:space="preserve"> comes online</w:t>
      </w:r>
      <w:r w:rsidR="005D1238">
        <w:rPr>
          <w:rFonts w:ascii="Arial" w:hAnsi="Arial" w:cs="Arial"/>
          <w:color w:val="000000" w:themeColor="text1"/>
          <w:sz w:val="22"/>
          <w:szCs w:val="22"/>
        </w:rPr>
        <w:t>,</w:t>
      </w:r>
      <w:r w:rsidR="00424E97">
        <w:rPr>
          <w:rFonts w:ascii="Arial" w:hAnsi="Arial" w:cs="Arial"/>
          <w:color w:val="000000" w:themeColor="text1"/>
          <w:sz w:val="22"/>
          <w:szCs w:val="22"/>
        </w:rPr>
        <w:t xml:space="preserve"> we are able to offer additional capabilities that further aid customers seeking </w:t>
      </w:r>
      <w:r w:rsidR="00C42725">
        <w:rPr>
          <w:rFonts w:ascii="Arial" w:hAnsi="Arial" w:cs="Arial"/>
          <w:color w:val="000000" w:themeColor="text1"/>
          <w:sz w:val="22"/>
          <w:szCs w:val="22"/>
        </w:rPr>
        <w:t>improved and</w:t>
      </w:r>
      <w:r w:rsidR="002D0AAD">
        <w:rPr>
          <w:rFonts w:ascii="Arial" w:hAnsi="Arial" w:cs="Arial"/>
          <w:color w:val="000000" w:themeColor="text1"/>
          <w:sz w:val="22"/>
          <w:szCs w:val="22"/>
        </w:rPr>
        <w:t xml:space="preserve"> differentiated </w:t>
      </w:r>
      <w:r w:rsidR="00424E97">
        <w:rPr>
          <w:rFonts w:ascii="Arial" w:hAnsi="Arial" w:cs="Arial"/>
          <w:color w:val="000000" w:themeColor="text1"/>
          <w:sz w:val="22"/>
          <w:szCs w:val="22"/>
        </w:rPr>
        <w:t xml:space="preserve">plant-based </w:t>
      </w:r>
      <w:r w:rsidR="00D10732">
        <w:rPr>
          <w:rFonts w:ascii="Arial" w:hAnsi="Arial" w:cs="Arial"/>
          <w:color w:val="000000" w:themeColor="text1"/>
          <w:sz w:val="22"/>
          <w:szCs w:val="22"/>
        </w:rPr>
        <w:t>products.</w:t>
      </w:r>
      <w:r w:rsidR="00A15EBA">
        <w:rPr>
          <w:rFonts w:ascii="Arial" w:hAnsi="Arial" w:cs="Arial"/>
          <w:color w:val="000000" w:themeColor="text1"/>
          <w:sz w:val="22"/>
          <w:szCs w:val="22"/>
        </w:rPr>
        <w:t xml:space="preserve"> For example, we are introducing new technologies that will</w:t>
      </w:r>
      <w:r w:rsidR="0005335E">
        <w:rPr>
          <w:rFonts w:ascii="Arial" w:hAnsi="Arial" w:cs="Arial"/>
          <w:color w:val="000000" w:themeColor="text1"/>
          <w:sz w:val="22"/>
          <w:szCs w:val="22"/>
        </w:rPr>
        <w:t xml:space="preserve"> allow us to expand our offerings</w:t>
      </w:r>
      <w:r w:rsidR="004A437F">
        <w:rPr>
          <w:rFonts w:ascii="Arial" w:hAnsi="Arial" w:cs="Arial"/>
          <w:color w:val="000000" w:themeColor="text1"/>
          <w:sz w:val="22"/>
          <w:szCs w:val="22"/>
        </w:rPr>
        <w:t xml:space="preserve"> with new formats like multi</w:t>
      </w:r>
      <w:r w:rsidR="000D3995">
        <w:rPr>
          <w:rFonts w:ascii="Arial" w:hAnsi="Arial" w:cs="Arial"/>
          <w:color w:val="000000" w:themeColor="text1"/>
          <w:sz w:val="22"/>
          <w:szCs w:val="22"/>
        </w:rPr>
        <w:t>-</w:t>
      </w:r>
      <w:r w:rsidR="004A437F">
        <w:rPr>
          <w:rFonts w:ascii="Arial" w:hAnsi="Arial" w:cs="Arial"/>
          <w:color w:val="000000" w:themeColor="text1"/>
          <w:sz w:val="22"/>
          <w:szCs w:val="22"/>
        </w:rPr>
        <w:t xml:space="preserve"> and</w:t>
      </w:r>
      <w:r w:rsidR="0005335E">
        <w:rPr>
          <w:rFonts w:ascii="Arial" w:hAnsi="Arial" w:cs="Arial"/>
          <w:color w:val="000000" w:themeColor="text1"/>
          <w:sz w:val="22"/>
          <w:szCs w:val="22"/>
        </w:rPr>
        <w:t xml:space="preserve"> single</w:t>
      </w:r>
      <w:r w:rsidR="000D3995">
        <w:rPr>
          <w:rFonts w:ascii="Arial" w:hAnsi="Arial" w:cs="Arial"/>
          <w:color w:val="000000" w:themeColor="text1"/>
          <w:sz w:val="22"/>
          <w:szCs w:val="22"/>
        </w:rPr>
        <w:t>-</w:t>
      </w:r>
      <w:r w:rsidR="0005335E">
        <w:rPr>
          <w:rFonts w:ascii="Arial" w:hAnsi="Arial" w:cs="Arial"/>
          <w:color w:val="000000" w:themeColor="text1"/>
          <w:sz w:val="22"/>
          <w:szCs w:val="22"/>
        </w:rPr>
        <w:t>serve</w:t>
      </w:r>
      <w:r w:rsidR="004A437F">
        <w:rPr>
          <w:rFonts w:ascii="Arial" w:hAnsi="Arial" w:cs="Arial"/>
          <w:color w:val="000000" w:themeColor="text1"/>
          <w:sz w:val="22"/>
          <w:szCs w:val="22"/>
        </w:rPr>
        <w:t xml:space="preserve"> bites. Ongoing investments in manufacturing technologies demonstrate our commitment </w:t>
      </w:r>
      <w:r w:rsidR="0005335E">
        <w:rPr>
          <w:rFonts w:ascii="Arial" w:hAnsi="Arial" w:cs="Arial"/>
          <w:color w:val="000000" w:themeColor="text1"/>
          <w:sz w:val="22"/>
          <w:szCs w:val="22"/>
        </w:rPr>
        <w:t>t</w:t>
      </w:r>
      <w:r w:rsidR="004A437F">
        <w:rPr>
          <w:rFonts w:ascii="Arial" w:hAnsi="Arial" w:cs="Arial"/>
          <w:color w:val="000000" w:themeColor="text1"/>
          <w:sz w:val="22"/>
          <w:szCs w:val="22"/>
        </w:rPr>
        <w:t>o providing</w:t>
      </w:r>
      <w:r w:rsidR="0005335E">
        <w:rPr>
          <w:rFonts w:ascii="Arial" w:hAnsi="Arial" w:cs="Arial"/>
          <w:color w:val="000000" w:themeColor="text1"/>
          <w:sz w:val="22"/>
          <w:szCs w:val="22"/>
        </w:rPr>
        <w:t xml:space="preserve"> our customers with flexible capabilities, strategic </w:t>
      </w:r>
      <w:r w:rsidR="00360006">
        <w:rPr>
          <w:rFonts w:ascii="Arial" w:hAnsi="Arial" w:cs="Arial"/>
          <w:color w:val="000000" w:themeColor="text1"/>
          <w:sz w:val="22"/>
          <w:szCs w:val="22"/>
        </w:rPr>
        <w:t>technology</w:t>
      </w:r>
      <w:r w:rsidR="0005335E">
        <w:rPr>
          <w:rFonts w:ascii="Arial" w:hAnsi="Arial" w:cs="Arial"/>
          <w:color w:val="000000" w:themeColor="text1"/>
          <w:sz w:val="22"/>
          <w:szCs w:val="22"/>
        </w:rPr>
        <w:t xml:space="preserve">, and progressive </w:t>
      </w:r>
      <w:r w:rsidR="00C42725">
        <w:rPr>
          <w:rFonts w:ascii="Arial" w:hAnsi="Arial" w:cs="Arial"/>
          <w:color w:val="000000" w:themeColor="text1"/>
          <w:sz w:val="22"/>
          <w:szCs w:val="22"/>
        </w:rPr>
        <w:t>innovation.</w:t>
      </w:r>
      <w:r w:rsidR="00836A05">
        <w:rPr>
          <w:rFonts w:ascii="Arial" w:hAnsi="Arial" w:cs="Arial"/>
          <w:color w:val="000000" w:themeColor="text1"/>
          <w:sz w:val="22"/>
          <w:szCs w:val="22"/>
        </w:rPr>
        <w:t>”</w:t>
      </w:r>
      <w:r w:rsidR="008B27E5">
        <w:rPr>
          <w:rFonts w:ascii="Arial" w:hAnsi="Arial" w:cs="Arial"/>
          <w:color w:val="000000" w:themeColor="text1"/>
          <w:sz w:val="22"/>
          <w:szCs w:val="22"/>
        </w:rPr>
        <w:t xml:space="preserve"> </w:t>
      </w:r>
      <w:r w:rsidR="0005335E">
        <w:rPr>
          <w:rFonts w:ascii="Arial" w:hAnsi="Arial" w:cs="Arial"/>
          <w:color w:val="000000" w:themeColor="text1"/>
          <w:sz w:val="22"/>
          <w:szCs w:val="22"/>
        </w:rPr>
        <w:t xml:space="preserve">  </w:t>
      </w:r>
    </w:p>
    <w:p w14:paraId="6166A1DD" w14:textId="77777777" w:rsidR="000A4453" w:rsidRDefault="00536037" w:rsidP="000A4453">
      <w:pPr>
        <w:pStyle w:val="Body"/>
        <w:widowControl w:val="0"/>
        <w:spacing w:after="240" w:line="276" w:lineRule="auto"/>
        <w:rPr>
          <w:rFonts w:ascii="Arial" w:hAnsi="Arial" w:cs="Arial"/>
          <w:color w:val="000000" w:themeColor="text1"/>
          <w:sz w:val="22"/>
          <w:szCs w:val="22"/>
        </w:rPr>
      </w:pPr>
      <w:r>
        <w:rPr>
          <w:rFonts w:ascii="Arial" w:hAnsi="Arial" w:cs="Arial"/>
          <w:color w:val="000000" w:themeColor="text1"/>
          <w:sz w:val="22"/>
          <w:szCs w:val="22"/>
        </w:rPr>
        <w:t xml:space="preserve">Nellson </w:t>
      </w:r>
      <w:r w:rsidR="000A4453">
        <w:rPr>
          <w:rFonts w:ascii="Arial" w:hAnsi="Arial" w:cs="Arial"/>
          <w:color w:val="000000" w:themeColor="text1"/>
          <w:sz w:val="22"/>
          <w:szCs w:val="22"/>
        </w:rPr>
        <w:t xml:space="preserve">formulations experts have developed many successful plant-based </w:t>
      </w:r>
      <w:r w:rsidR="00360006">
        <w:rPr>
          <w:rFonts w:ascii="Arial" w:hAnsi="Arial" w:cs="Arial"/>
          <w:color w:val="000000" w:themeColor="text1"/>
          <w:sz w:val="22"/>
          <w:szCs w:val="22"/>
        </w:rPr>
        <w:t>products</w:t>
      </w:r>
      <w:r w:rsidR="000A4453">
        <w:rPr>
          <w:rFonts w:ascii="Arial" w:hAnsi="Arial" w:cs="Arial"/>
          <w:color w:val="000000" w:themeColor="text1"/>
          <w:sz w:val="22"/>
          <w:szCs w:val="22"/>
        </w:rPr>
        <w:t>, including:</w:t>
      </w:r>
    </w:p>
    <w:p w14:paraId="395C92A6" w14:textId="360BAD78" w:rsidR="005D1238" w:rsidRPr="00845C4F" w:rsidRDefault="005D1238" w:rsidP="005D1238">
      <w:pPr>
        <w:pStyle w:val="Body"/>
        <w:widowControl w:val="0"/>
        <w:numPr>
          <w:ilvl w:val="0"/>
          <w:numId w:val="5"/>
        </w:numPr>
        <w:spacing w:after="240" w:line="276" w:lineRule="auto"/>
        <w:rPr>
          <w:rFonts w:ascii="Arial" w:eastAsia="Times New Roman" w:hAnsi="Arial" w:cs="Arial"/>
          <w:color w:val="000000" w:themeColor="text1"/>
          <w:sz w:val="22"/>
          <w:szCs w:val="22"/>
          <w:bdr w:val="none" w:sz="0" w:space="0" w:color="auto"/>
        </w:rPr>
      </w:pPr>
      <w:r>
        <w:rPr>
          <w:rFonts w:ascii="Arial" w:eastAsia="Times New Roman" w:hAnsi="Arial" w:cs="Arial"/>
          <w:b/>
          <w:color w:val="000000" w:themeColor="text1"/>
          <w:sz w:val="22"/>
          <w:szCs w:val="22"/>
          <w:shd w:val="clear" w:color="auto" w:fill="FFFFFF"/>
        </w:rPr>
        <w:t>A wide variety of p</w:t>
      </w:r>
      <w:r w:rsidRPr="00536037">
        <w:rPr>
          <w:rFonts w:ascii="Arial" w:eastAsia="Times New Roman" w:hAnsi="Arial" w:cs="Arial"/>
          <w:b/>
          <w:color w:val="000000" w:themeColor="text1"/>
          <w:sz w:val="22"/>
          <w:szCs w:val="22"/>
          <w:shd w:val="clear" w:color="auto" w:fill="FFFFFF"/>
        </w:rPr>
        <w:t>lant-based beverage powder</w:t>
      </w:r>
      <w:r>
        <w:rPr>
          <w:rFonts w:ascii="Arial" w:eastAsia="Times New Roman" w:hAnsi="Arial" w:cs="Arial"/>
          <w:b/>
          <w:color w:val="000000" w:themeColor="text1"/>
          <w:sz w:val="22"/>
          <w:szCs w:val="22"/>
          <w:shd w:val="clear" w:color="auto" w:fill="FFFFFF"/>
        </w:rPr>
        <w:t>s</w:t>
      </w:r>
      <w:r w:rsidR="001B163E">
        <w:rPr>
          <w:rFonts w:ascii="Arial" w:eastAsia="Times New Roman" w:hAnsi="Arial" w:cs="Arial"/>
          <w:color w:val="000000" w:themeColor="text1"/>
          <w:sz w:val="22"/>
          <w:szCs w:val="22"/>
          <w:shd w:val="clear" w:color="auto" w:fill="FFFFFF"/>
        </w:rPr>
        <w:t>–</w:t>
      </w:r>
      <w:r>
        <w:rPr>
          <w:rFonts w:ascii="Arial" w:eastAsia="Times New Roman" w:hAnsi="Arial" w:cs="Arial"/>
          <w:color w:val="000000" w:themeColor="text1"/>
          <w:sz w:val="22"/>
          <w:szCs w:val="22"/>
          <w:shd w:val="clear" w:color="auto" w:fill="FFFFFF"/>
        </w:rPr>
        <w:t>These plant-based beverage powders are not just for vegans. Sold i</w:t>
      </w:r>
      <w:r w:rsidRPr="00845C4F">
        <w:rPr>
          <w:rFonts w:ascii="Arial" w:eastAsia="Times New Roman" w:hAnsi="Arial" w:cs="Arial"/>
          <w:color w:val="000000" w:themeColor="text1"/>
          <w:sz w:val="22"/>
          <w:szCs w:val="22"/>
          <w:shd w:val="clear" w:color="auto" w:fill="FFFFFF"/>
        </w:rPr>
        <w:t xml:space="preserve">n powder form, these beverages offer convenience in addition to their powerful nutritional benefits like complete and balanced amino acid profiles, superfood combinations, and the nutrients of supergreens, enzymes, vitamins, and minerals. </w:t>
      </w:r>
      <w:r>
        <w:rPr>
          <w:rFonts w:ascii="Arial" w:eastAsia="Times New Roman" w:hAnsi="Arial" w:cs="Arial"/>
          <w:color w:val="000000" w:themeColor="text1"/>
          <w:sz w:val="22"/>
          <w:szCs w:val="22"/>
          <w:shd w:val="clear" w:color="auto" w:fill="FFFFFF"/>
        </w:rPr>
        <w:t xml:space="preserve">Plus, </w:t>
      </w:r>
      <w:r w:rsidR="008A0253">
        <w:rPr>
          <w:rFonts w:ascii="Arial" w:eastAsia="Times New Roman" w:hAnsi="Arial" w:cs="Arial"/>
          <w:color w:val="000000" w:themeColor="text1"/>
          <w:sz w:val="22"/>
          <w:szCs w:val="22"/>
          <w:shd w:val="clear" w:color="auto" w:fill="FFFFFF"/>
        </w:rPr>
        <w:t xml:space="preserve">these </w:t>
      </w:r>
      <w:r>
        <w:rPr>
          <w:rFonts w:ascii="Arial" w:eastAsia="Times New Roman" w:hAnsi="Arial" w:cs="Arial"/>
          <w:color w:val="000000" w:themeColor="text1"/>
          <w:sz w:val="22"/>
          <w:szCs w:val="22"/>
          <w:shd w:val="clear" w:color="auto" w:fill="FFFFFF"/>
        </w:rPr>
        <w:t>beverage powder</w:t>
      </w:r>
      <w:r w:rsidR="00161465">
        <w:rPr>
          <w:rFonts w:ascii="Arial" w:eastAsia="Times New Roman" w:hAnsi="Arial" w:cs="Arial"/>
          <w:color w:val="000000" w:themeColor="text1"/>
          <w:sz w:val="22"/>
          <w:szCs w:val="22"/>
          <w:shd w:val="clear" w:color="auto" w:fill="FFFFFF"/>
        </w:rPr>
        <w:t>s</w:t>
      </w:r>
      <w:r>
        <w:rPr>
          <w:rFonts w:ascii="Arial" w:eastAsia="Times New Roman" w:hAnsi="Arial" w:cs="Arial"/>
          <w:color w:val="000000" w:themeColor="text1"/>
          <w:sz w:val="22"/>
          <w:szCs w:val="22"/>
          <w:shd w:val="clear" w:color="auto" w:fill="FFFFFF"/>
        </w:rPr>
        <w:t xml:space="preserve"> </w:t>
      </w:r>
      <w:r w:rsidR="008A0253">
        <w:rPr>
          <w:rFonts w:ascii="Arial" w:eastAsia="Times New Roman" w:hAnsi="Arial" w:cs="Arial"/>
          <w:color w:val="000000" w:themeColor="text1"/>
          <w:sz w:val="22"/>
          <w:szCs w:val="22"/>
          <w:shd w:val="clear" w:color="auto" w:fill="FFFFFF"/>
        </w:rPr>
        <w:t xml:space="preserve">are </w:t>
      </w:r>
      <w:r w:rsidRPr="00845C4F">
        <w:rPr>
          <w:rFonts w:ascii="Arial" w:eastAsia="Times New Roman" w:hAnsi="Arial" w:cs="Arial"/>
          <w:color w:val="000000" w:themeColor="text1"/>
          <w:sz w:val="22"/>
          <w:szCs w:val="22"/>
          <w:shd w:val="clear" w:color="auto" w:fill="FFFFFF"/>
        </w:rPr>
        <w:t>gluten-fre</w:t>
      </w:r>
      <w:r>
        <w:rPr>
          <w:rFonts w:ascii="Arial" w:eastAsia="Times New Roman" w:hAnsi="Arial" w:cs="Arial"/>
          <w:color w:val="000000" w:themeColor="text1"/>
          <w:sz w:val="22"/>
          <w:szCs w:val="22"/>
          <w:shd w:val="clear" w:color="auto" w:fill="FFFFFF"/>
        </w:rPr>
        <w:t xml:space="preserve">e, non-GMO. Consumers will love </w:t>
      </w:r>
      <w:r w:rsidR="008A0253">
        <w:rPr>
          <w:rFonts w:ascii="Arial" w:eastAsia="Times New Roman" w:hAnsi="Arial" w:cs="Arial"/>
          <w:color w:val="000000" w:themeColor="text1"/>
          <w:sz w:val="22"/>
          <w:szCs w:val="22"/>
          <w:shd w:val="clear" w:color="auto" w:fill="FFFFFF"/>
        </w:rPr>
        <w:t>their</w:t>
      </w:r>
      <w:r w:rsidR="008A0253" w:rsidRPr="00845C4F">
        <w:rPr>
          <w:rFonts w:ascii="Arial" w:eastAsia="Times New Roman" w:hAnsi="Arial" w:cs="Arial"/>
          <w:color w:val="000000" w:themeColor="text1"/>
          <w:sz w:val="22"/>
          <w:szCs w:val="22"/>
          <w:shd w:val="clear" w:color="auto" w:fill="FFFFFF"/>
        </w:rPr>
        <w:t xml:space="preserve"> </w:t>
      </w:r>
      <w:r w:rsidR="006F7912">
        <w:rPr>
          <w:rFonts w:ascii="Arial" w:eastAsia="Times New Roman" w:hAnsi="Arial" w:cs="Arial"/>
          <w:color w:val="000000" w:themeColor="text1"/>
          <w:sz w:val="22"/>
          <w:szCs w:val="22"/>
          <w:shd w:val="clear" w:color="auto" w:fill="FFFFFF"/>
        </w:rPr>
        <w:t>delicious and nutrient packed, clean formulation</w:t>
      </w:r>
      <w:r w:rsidR="008A0253">
        <w:rPr>
          <w:rFonts w:ascii="Arial" w:eastAsia="Times New Roman" w:hAnsi="Arial" w:cs="Arial"/>
          <w:color w:val="000000" w:themeColor="text1"/>
          <w:sz w:val="22"/>
          <w:szCs w:val="22"/>
          <w:shd w:val="clear" w:color="auto" w:fill="FFFFFF"/>
        </w:rPr>
        <w:t>s</w:t>
      </w:r>
      <w:r w:rsidR="006F7912">
        <w:rPr>
          <w:rFonts w:ascii="Arial" w:eastAsia="Times New Roman" w:hAnsi="Arial" w:cs="Arial"/>
          <w:color w:val="000000" w:themeColor="text1"/>
          <w:sz w:val="22"/>
          <w:szCs w:val="22"/>
          <w:shd w:val="clear" w:color="auto" w:fill="FFFFFF"/>
        </w:rPr>
        <w:t xml:space="preserve">. </w:t>
      </w:r>
    </w:p>
    <w:p w14:paraId="2F72AB58" w14:textId="7536B86C" w:rsidR="00CE1C94" w:rsidRPr="00D14DFD" w:rsidRDefault="005D1238" w:rsidP="00D14DFD">
      <w:pPr>
        <w:pStyle w:val="Body"/>
        <w:widowControl w:val="0"/>
        <w:numPr>
          <w:ilvl w:val="0"/>
          <w:numId w:val="5"/>
        </w:numPr>
        <w:spacing w:after="240" w:line="276" w:lineRule="auto"/>
        <w:rPr>
          <w:rFonts w:ascii="Arial" w:eastAsia="Times New Roman" w:hAnsi="Arial" w:cs="Arial"/>
          <w:b/>
          <w:color w:val="000000" w:themeColor="text1"/>
          <w:sz w:val="22"/>
          <w:szCs w:val="22"/>
          <w:shd w:val="clear" w:color="auto" w:fill="FFFFFF"/>
        </w:rPr>
      </w:pPr>
      <w:r>
        <w:rPr>
          <w:rFonts w:ascii="Arial" w:eastAsia="Times New Roman" w:hAnsi="Arial" w:cs="Arial"/>
          <w:b/>
          <w:color w:val="000000" w:themeColor="text1"/>
          <w:sz w:val="22"/>
          <w:szCs w:val="22"/>
          <w:shd w:val="clear" w:color="auto" w:fill="FFFFFF"/>
        </w:rPr>
        <w:t>On-trend plant-based nutrition bars</w:t>
      </w:r>
      <w:r w:rsidRPr="001B163E">
        <w:rPr>
          <w:rFonts w:ascii="Arial" w:eastAsia="Times New Roman" w:hAnsi="Arial" w:cs="Arial"/>
          <w:color w:val="000000" w:themeColor="text1"/>
          <w:sz w:val="22"/>
          <w:szCs w:val="22"/>
          <w:shd w:val="clear" w:color="auto" w:fill="FFFFFF"/>
        </w:rPr>
        <w:t>–</w:t>
      </w:r>
      <w:r w:rsidRPr="003156F8">
        <w:rPr>
          <w:rFonts w:ascii="Arial" w:eastAsia="Times New Roman" w:hAnsi="Arial" w:cs="Arial"/>
          <w:color w:val="000000" w:themeColor="text1"/>
          <w:sz w:val="22"/>
          <w:szCs w:val="22"/>
          <w:shd w:val="clear" w:color="auto" w:fill="FFFFFF"/>
        </w:rPr>
        <w:t xml:space="preserve">Trend-right offerings like our </w:t>
      </w:r>
      <w:r w:rsidR="000D3995">
        <w:rPr>
          <w:rFonts w:ascii="Arial" w:eastAsia="Times New Roman" w:hAnsi="Arial" w:cs="Arial"/>
          <w:color w:val="000000" w:themeColor="text1"/>
          <w:sz w:val="22"/>
          <w:szCs w:val="22"/>
          <w:shd w:val="clear" w:color="auto" w:fill="FFFFFF"/>
        </w:rPr>
        <w:t>m</w:t>
      </w:r>
      <w:r w:rsidR="00C42725" w:rsidRPr="003156F8">
        <w:rPr>
          <w:rFonts w:ascii="Arial" w:eastAsia="Times New Roman" w:hAnsi="Arial" w:cs="Arial"/>
          <w:color w:val="000000" w:themeColor="text1"/>
          <w:sz w:val="22"/>
          <w:szCs w:val="22"/>
          <w:shd w:val="clear" w:color="auto" w:fill="FFFFFF"/>
        </w:rPr>
        <w:t>atcha</w:t>
      </w:r>
      <w:r w:rsidR="005A4363" w:rsidRPr="003156F8">
        <w:rPr>
          <w:rFonts w:ascii="Arial" w:eastAsia="Times New Roman" w:hAnsi="Arial" w:cs="Arial"/>
          <w:color w:val="000000" w:themeColor="text1"/>
          <w:sz w:val="22"/>
          <w:szCs w:val="22"/>
          <w:shd w:val="clear" w:color="auto" w:fill="FFFFFF"/>
        </w:rPr>
        <w:t xml:space="preserve"> citrus b</w:t>
      </w:r>
      <w:r w:rsidR="00CE1C94" w:rsidRPr="003156F8">
        <w:rPr>
          <w:rFonts w:ascii="Arial" w:eastAsia="Times New Roman" w:hAnsi="Arial" w:cs="Arial"/>
          <w:color w:val="000000" w:themeColor="text1"/>
          <w:sz w:val="22"/>
          <w:szCs w:val="22"/>
          <w:shd w:val="clear" w:color="auto" w:fill="FFFFFF"/>
        </w:rPr>
        <w:t xml:space="preserve">ergamot </w:t>
      </w:r>
      <w:r>
        <w:rPr>
          <w:rFonts w:ascii="Arial" w:eastAsia="Times New Roman" w:hAnsi="Arial" w:cs="Arial"/>
          <w:color w:val="000000" w:themeColor="text1"/>
          <w:sz w:val="22"/>
          <w:szCs w:val="22"/>
          <w:shd w:val="clear" w:color="auto" w:fill="FFFFFF"/>
        </w:rPr>
        <w:t xml:space="preserve">plant-based </w:t>
      </w:r>
      <w:r w:rsidR="005A4363" w:rsidRPr="001B163E">
        <w:rPr>
          <w:rFonts w:ascii="Arial" w:eastAsia="Times New Roman" w:hAnsi="Arial" w:cs="Arial"/>
          <w:color w:val="000000" w:themeColor="text1"/>
          <w:sz w:val="22"/>
          <w:szCs w:val="22"/>
          <w:shd w:val="clear" w:color="auto" w:fill="FFFFFF"/>
        </w:rPr>
        <w:t>n</w:t>
      </w:r>
      <w:r w:rsidR="000A4453" w:rsidRPr="003156F8">
        <w:rPr>
          <w:rFonts w:ascii="Arial" w:eastAsia="Times New Roman" w:hAnsi="Arial" w:cs="Arial"/>
          <w:color w:val="000000" w:themeColor="text1"/>
          <w:sz w:val="22"/>
          <w:szCs w:val="22"/>
          <w:shd w:val="clear" w:color="auto" w:fill="FFFFFF"/>
        </w:rPr>
        <w:t xml:space="preserve">utrition </w:t>
      </w:r>
      <w:r w:rsidR="005A4363" w:rsidRPr="003156F8">
        <w:rPr>
          <w:rFonts w:ascii="Arial" w:eastAsia="Times New Roman" w:hAnsi="Arial" w:cs="Arial"/>
          <w:color w:val="000000" w:themeColor="text1"/>
          <w:sz w:val="22"/>
          <w:szCs w:val="22"/>
          <w:shd w:val="clear" w:color="auto" w:fill="FFFFFF"/>
        </w:rPr>
        <w:t>b</w:t>
      </w:r>
      <w:r w:rsidR="00CE1C94" w:rsidRPr="003156F8">
        <w:rPr>
          <w:rFonts w:ascii="Arial" w:eastAsia="Times New Roman" w:hAnsi="Arial" w:cs="Arial"/>
          <w:color w:val="000000" w:themeColor="text1"/>
          <w:sz w:val="22"/>
          <w:szCs w:val="22"/>
          <w:shd w:val="clear" w:color="auto" w:fill="FFFFFF"/>
        </w:rPr>
        <w:t>ar</w:t>
      </w:r>
      <w:r w:rsidR="00CE1C94" w:rsidRPr="000A4453">
        <w:rPr>
          <w:rFonts w:ascii="Arial" w:eastAsia="Times New Roman" w:hAnsi="Arial" w:cs="Arial"/>
          <w:color w:val="000000" w:themeColor="text1"/>
          <w:sz w:val="22"/>
          <w:szCs w:val="22"/>
          <w:shd w:val="clear" w:color="auto" w:fill="FFFFFF"/>
        </w:rPr>
        <w:t xml:space="preserve"> </w:t>
      </w:r>
      <w:r w:rsidR="00CE1C94" w:rsidRPr="000A4453">
        <w:rPr>
          <w:rFonts w:ascii="Arial" w:eastAsia="Times New Roman" w:hAnsi="Arial" w:cs="Arial"/>
          <w:color w:val="000000" w:themeColor="text1"/>
          <w:sz w:val="22"/>
          <w:szCs w:val="22"/>
        </w:rPr>
        <w:t>g</w:t>
      </w:r>
      <w:r w:rsidR="00CE1C94" w:rsidRPr="00CE1C94">
        <w:rPr>
          <w:rFonts w:ascii="Arial" w:eastAsia="Times New Roman" w:hAnsi="Arial" w:cs="Arial"/>
          <w:color w:val="000000" w:themeColor="text1"/>
          <w:sz w:val="22"/>
          <w:szCs w:val="22"/>
        </w:rPr>
        <w:t xml:space="preserve">ive consumers an experience, </w:t>
      </w:r>
      <w:r w:rsidR="00CE1C94" w:rsidRPr="000A4453">
        <w:rPr>
          <w:rFonts w:ascii="Arial" w:eastAsia="Times New Roman" w:hAnsi="Arial" w:cs="Arial"/>
          <w:color w:val="000000" w:themeColor="text1"/>
          <w:sz w:val="22"/>
          <w:szCs w:val="22"/>
        </w:rPr>
        <w:t xml:space="preserve">not just </w:t>
      </w:r>
      <w:r w:rsidR="00ED3E80">
        <w:rPr>
          <w:rFonts w:ascii="Arial" w:eastAsia="Times New Roman" w:hAnsi="Arial" w:cs="Arial"/>
          <w:color w:val="000000" w:themeColor="text1"/>
          <w:sz w:val="22"/>
          <w:szCs w:val="22"/>
        </w:rPr>
        <w:t xml:space="preserve">an ordinary </w:t>
      </w:r>
      <w:r w:rsidR="00CE1C94" w:rsidRPr="00CE1C94">
        <w:rPr>
          <w:rFonts w:ascii="Arial" w:eastAsia="Times New Roman" w:hAnsi="Arial" w:cs="Arial"/>
          <w:color w:val="000000" w:themeColor="text1"/>
          <w:sz w:val="22"/>
          <w:szCs w:val="22"/>
        </w:rPr>
        <w:t>bar</w:t>
      </w:r>
      <w:r w:rsidR="00CE1C94" w:rsidRPr="000A4453">
        <w:rPr>
          <w:rFonts w:ascii="Arial" w:eastAsia="Times New Roman" w:hAnsi="Arial" w:cs="Arial"/>
          <w:color w:val="000000" w:themeColor="text1"/>
          <w:sz w:val="22"/>
          <w:szCs w:val="22"/>
        </w:rPr>
        <w:t>. It features a u</w:t>
      </w:r>
      <w:r w:rsidR="00CE1C94" w:rsidRPr="00CE1C94">
        <w:rPr>
          <w:rFonts w:ascii="Arial" w:eastAsia="Times New Roman" w:hAnsi="Arial" w:cs="Arial"/>
          <w:color w:val="000000" w:themeColor="text1"/>
          <w:sz w:val="22"/>
          <w:szCs w:val="22"/>
        </w:rPr>
        <w:t xml:space="preserve">nique appearance </w:t>
      </w:r>
      <w:r w:rsidR="00CE1C94" w:rsidRPr="000A4453">
        <w:rPr>
          <w:rFonts w:ascii="Arial" w:eastAsia="Times New Roman" w:hAnsi="Arial" w:cs="Arial"/>
          <w:color w:val="000000" w:themeColor="text1"/>
          <w:sz w:val="22"/>
          <w:szCs w:val="22"/>
        </w:rPr>
        <w:t>to appeal</w:t>
      </w:r>
      <w:r w:rsidR="00CE1C94" w:rsidRPr="00CE1C94">
        <w:rPr>
          <w:rFonts w:ascii="Arial" w:eastAsia="Times New Roman" w:hAnsi="Arial" w:cs="Arial"/>
          <w:color w:val="000000" w:themeColor="text1"/>
          <w:sz w:val="22"/>
          <w:szCs w:val="22"/>
        </w:rPr>
        <w:t xml:space="preserve"> to hungry eyes</w:t>
      </w:r>
      <w:r w:rsidR="00CE1C94" w:rsidRPr="000A4453">
        <w:rPr>
          <w:rFonts w:ascii="Arial" w:eastAsia="Times New Roman" w:hAnsi="Arial" w:cs="Arial"/>
          <w:color w:val="000000" w:themeColor="text1"/>
          <w:sz w:val="22"/>
          <w:szCs w:val="22"/>
        </w:rPr>
        <w:t> and a s</w:t>
      </w:r>
      <w:r w:rsidR="00CE1C94" w:rsidRPr="00CE1C94">
        <w:rPr>
          <w:rFonts w:ascii="Arial" w:eastAsia="Times New Roman" w:hAnsi="Arial" w:cs="Arial"/>
          <w:color w:val="000000" w:themeColor="text1"/>
          <w:sz w:val="22"/>
          <w:szCs w:val="22"/>
        </w:rPr>
        <w:t>oft layer atop</w:t>
      </w:r>
      <w:r w:rsidR="00ED3E80">
        <w:rPr>
          <w:rFonts w:ascii="Arial" w:eastAsia="Times New Roman" w:hAnsi="Arial" w:cs="Arial"/>
          <w:color w:val="000000" w:themeColor="text1"/>
          <w:sz w:val="22"/>
          <w:szCs w:val="22"/>
        </w:rPr>
        <w:t xml:space="preserve"> a</w:t>
      </w:r>
      <w:r w:rsidR="00CE1C94" w:rsidRPr="00CE1C94">
        <w:rPr>
          <w:rFonts w:ascii="Arial" w:eastAsia="Times New Roman" w:hAnsi="Arial" w:cs="Arial"/>
          <w:color w:val="000000" w:themeColor="text1"/>
          <w:sz w:val="22"/>
          <w:szCs w:val="22"/>
        </w:rPr>
        <w:t xml:space="preserve"> crispy texture, for sensory appeal</w:t>
      </w:r>
      <w:r w:rsidR="00CE1C94" w:rsidRPr="000A4453">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Pea and</w:t>
      </w:r>
      <w:r w:rsidRPr="00CE1C94">
        <w:rPr>
          <w:rFonts w:ascii="Arial" w:eastAsia="Times New Roman" w:hAnsi="Arial" w:cs="Arial"/>
          <w:color w:val="000000" w:themeColor="text1"/>
          <w:sz w:val="22"/>
          <w:szCs w:val="22"/>
        </w:rPr>
        <w:t xml:space="preserve"> potato protein</w:t>
      </w:r>
      <w:r w:rsidRPr="000A4453">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make this</w:t>
      </w:r>
      <w:r w:rsidRPr="000A4453">
        <w:rPr>
          <w:rFonts w:ascii="Arial" w:eastAsia="Times New Roman" w:hAnsi="Arial" w:cs="Arial"/>
          <w:color w:val="000000" w:themeColor="text1"/>
          <w:sz w:val="22"/>
          <w:szCs w:val="22"/>
        </w:rPr>
        <w:t xml:space="preserve"> </w:t>
      </w:r>
      <w:r w:rsidR="00CE1C94" w:rsidRPr="000A4453">
        <w:rPr>
          <w:rFonts w:ascii="Arial" w:eastAsia="Times New Roman" w:hAnsi="Arial" w:cs="Arial"/>
          <w:color w:val="000000" w:themeColor="text1"/>
          <w:sz w:val="22"/>
          <w:szCs w:val="22"/>
        </w:rPr>
        <w:t xml:space="preserve">bar </w:t>
      </w:r>
      <w:r w:rsidR="001B163E">
        <w:rPr>
          <w:rFonts w:ascii="Arial" w:eastAsia="Times New Roman" w:hAnsi="Arial" w:cs="Arial"/>
          <w:color w:val="000000" w:themeColor="text1"/>
          <w:sz w:val="22"/>
          <w:szCs w:val="22"/>
        </w:rPr>
        <w:t>perfect</w:t>
      </w:r>
      <w:r w:rsidR="00CE1C94" w:rsidRPr="00CE1C94">
        <w:rPr>
          <w:rFonts w:ascii="Arial" w:eastAsia="Times New Roman" w:hAnsi="Arial" w:cs="Arial"/>
          <w:color w:val="000000" w:themeColor="text1"/>
          <w:sz w:val="22"/>
          <w:szCs w:val="22"/>
        </w:rPr>
        <w:t xml:space="preserve"> for vegan consumers,</w:t>
      </w:r>
      <w:r>
        <w:rPr>
          <w:rFonts w:ascii="Arial" w:eastAsia="Times New Roman" w:hAnsi="Arial" w:cs="Arial"/>
          <w:color w:val="000000" w:themeColor="text1"/>
          <w:sz w:val="22"/>
          <w:szCs w:val="22"/>
        </w:rPr>
        <w:t xml:space="preserve"> while great tast</w:t>
      </w:r>
      <w:r w:rsidR="001B163E">
        <w:rPr>
          <w:rFonts w:ascii="Arial" w:eastAsia="Times New Roman" w:hAnsi="Arial" w:cs="Arial"/>
          <w:color w:val="000000" w:themeColor="text1"/>
          <w:sz w:val="22"/>
          <w:szCs w:val="22"/>
        </w:rPr>
        <w:t xml:space="preserve">e and texture make it great for </w:t>
      </w:r>
      <w:r>
        <w:rPr>
          <w:rFonts w:ascii="Arial" w:eastAsia="Times New Roman" w:hAnsi="Arial" w:cs="Arial"/>
          <w:color w:val="000000" w:themeColor="text1"/>
          <w:sz w:val="22"/>
          <w:szCs w:val="22"/>
        </w:rPr>
        <w:t>consumer</w:t>
      </w:r>
      <w:r w:rsidR="001B163E">
        <w:rPr>
          <w:rFonts w:ascii="Arial" w:eastAsia="Times New Roman" w:hAnsi="Arial" w:cs="Arial"/>
          <w:color w:val="000000" w:themeColor="text1"/>
          <w:sz w:val="22"/>
          <w:szCs w:val="22"/>
        </w:rPr>
        <w:t>s hungry</w:t>
      </w:r>
      <w:r>
        <w:rPr>
          <w:rFonts w:ascii="Arial" w:eastAsia="Times New Roman" w:hAnsi="Arial" w:cs="Arial"/>
          <w:color w:val="000000" w:themeColor="text1"/>
          <w:sz w:val="22"/>
          <w:szCs w:val="22"/>
        </w:rPr>
        <w:t xml:space="preserve"> for the latest flavor</w:t>
      </w:r>
      <w:r w:rsidR="001B163E">
        <w:rPr>
          <w:rFonts w:ascii="Arial" w:eastAsia="Times New Roman" w:hAnsi="Arial" w:cs="Arial"/>
          <w:color w:val="000000" w:themeColor="text1"/>
          <w:sz w:val="22"/>
          <w:szCs w:val="22"/>
        </w:rPr>
        <w:t>ful experience</w:t>
      </w:r>
      <w:r w:rsidR="00CE1C94" w:rsidRPr="000A4453">
        <w:rPr>
          <w:rFonts w:ascii="Arial" w:eastAsia="Times New Roman" w:hAnsi="Arial" w:cs="Arial"/>
          <w:color w:val="000000" w:themeColor="text1"/>
          <w:sz w:val="22"/>
          <w:szCs w:val="22"/>
        </w:rPr>
        <w:t>.</w:t>
      </w:r>
    </w:p>
    <w:p w14:paraId="5D241BEB" w14:textId="77777777" w:rsidR="00FE19B6" w:rsidRPr="004D57AC" w:rsidRDefault="00D35514" w:rsidP="00250FBC">
      <w:pPr>
        <w:pStyle w:val="Body"/>
        <w:widowControl w:val="0"/>
        <w:spacing w:after="300" w:line="276" w:lineRule="auto"/>
        <w:rPr>
          <w:rFonts w:ascii="Arial" w:eastAsia="Calibri Light" w:hAnsi="Arial" w:cs="Arial"/>
          <w:color w:val="FB0007"/>
          <w:sz w:val="22"/>
          <w:szCs w:val="22"/>
          <w:u w:color="FB0007"/>
        </w:rPr>
      </w:pPr>
      <w:r>
        <w:rPr>
          <w:rFonts w:ascii="Arial" w:hAnsi="Arial" w:cs="Arial"/>
          <w:sz w:val="22"/>
          <w:szCs w:val="22"/>
        </w:rPr>
        <w:t>Before you</w:t>
      </w:r>
      <w:r w:rsidR="00286959">
        <w:rPr>
          <w:rFonts w:ascii="Arial" w:hAnsi="Arial" w:cs="Arial"/>
          <w:sz w:val="22"/>
          <w:szCs w:val="22"/>
        </w:rPr>
        <w:t xml:space="preserve"> begin work on your next plant-based formulation, visit</w:t>
      </w:r>
      <w:r w:rsidR="00612C7F" w:rsidRPr="004D57AC">
        <w:rPr>
          <w:rFonts w:ascii="Arial" w:hAnsi="Arial" w:cs="Arial"/>
          <w:sz w:val="22"/>
          <w:szCs w:val="22"/>
        </w:rPr>
        <w:t xml:space="preserve"> </w:t>
      </w:r>
      <w:hyperlink r:id="rId9" w:history="1">
        <w:r w:rsidRPr="00934319">
          <w:rPr>
            <w:rStyle w:val="Hyperlink"/>
            <w:rFonts w:ascii="Arial" w:hAnsi="Arial" w:cs="Arial"/>
            <w:sz w:val="22"/>
            <w:szCs w:val="22"/>
          </w:rPr>
          <w:t>https://www.nellsonllc.com</w:t>
        </w:r>
      </w:hyperlink>
      <w:r>
        <w:rPr>
          <w:rFonts w:ascii="Arial" w:hAnsi="Arial" w:cs="Arial"/>
          <w:sz w:val="22"/>
          <w:szCs w:val="22"/>
        </w:rPr>
        <w:t xml:space="preserve"> and find out how Nellson experts can help.</w:t>
      </w:r>
    </w:p>
    <w:p w14:paraId="4D4FF51D" w14:textId="77777777" w:rsidR="00FE19B6" w:rsidRPr="004D57AC" w:rsidRDefault="00507F62">
      <w:pPr>
        <w:pStyle w:val="Body"/>
        <w:ind w:left="3600" w:firstLine="720"/>
        <w:rPr>
          <w:rFonts w:ascii="Arial" w:eastAsia="Arial" w:hAnsi="Arial" w:cs="Arial"/>
          <w:sz w:val="22"/>
          <w:szCs w:val="22"/>
        </w:rPr>
      </w:pPr>
      <w:r w:rsidRPr="004D57AC">
        <w:rPr>
          <w:rFonts w:ascii="Arial" w:hAnsi="Arial"/>
          <w:sz w:val="22"/>
          <w:szCs w:val="22"/>
        </w:rPr>
        <w:t>###</w:t>
      </w:r>
    </w:p>
    <w:p w14:paraId="0F7B4536" w14:textId="77777777" w:rsidR="00FE19B6" w:rsidRPr="004D57AC" w:rsidRDefault="00FE19B6">
      <w:pPr>
        <w:pStyle w:val="Body"/>
        <w:rPr>
          <w:rFonts w:ascii="Arial" w:eastAsia="Arial" w:hAnsi="Arial" w:cs="Arial"/>
          <w:sz w:val="22"/>
          <w:szCs w:val="22"/>
        </w:rPr>
      </w:pPr>
    </w:p>
    <w:p w14:paraId="071ADCC5" w14:textId="77777777" w:rsidR="00FE19B6" w:rsidRPr="002840A5" w:rsidRDefault="00507F62" w:rsidP="00A94433">
      <w:pPr>
        <w:pStyle w:val="bwalignc"/>
        <w:spacing w:before="0" w:after="300" w:line="276" w:lineRule="auto"/>
        <w:rPr>
          <w:rFonts w:ascii="Arial" w:eastAsia="Arial" w:hAnsi="Arial" w:cs="Arial"/>
          <w:sz w:val="20"/>
          <w:szCs w:val="20"/>
        </w:rPr>
      </w:pPr>
      <w:r w:rsidRPr="002840A5">
        <w:rPr>
          <w:rFonts w:ascii="Arial" w:hAnsi="Arial"/>
          <w:b/>
          <w:bCs/>
          <w:i/>
          <w:iCs/>
          <w:sz w:val="20"/>
          <w:szCs w:val="20"/>
        </w:rPr>
        <w:t>About Nellson</w:t>
      </w:r>
      <w:r w:rsidRPr="002840A5">
        <w:rPr>
          <w:rFonts w:ascii="Arial Unicode MS" w:hAnsi="Arial Unicode MS"/>
          <w:sz w:val="20"/>
          <w:szCs w:val="20"/>
        </w:rPr>
        <w:br/>
      </w:r>
      <w:r w:rsidRPr="002840A5">
        <w:rPr>
          <w:rFonts w:ascii="Arial" w:hAnsi="Arial"/>
          <w:sz w:val="20"/>
          <w:szCs w:val="20"/>
        </w:rPr>
        <w:t>Nellson, the leading full-service nutritional bar and powder provider in North America, is based in Anaheim, California, with production locations in California and Quebec. Founded in 1962, Nellson has over 50 years of diversified expertise in nutrition platforms for bars and powders, serving the wellness, performance, weight management, snack/breakfast, and functional market segments.</w:t>
      </w:r>
      <w:r w:rsidRPr="002840A5">
        <w:rPr>
          <w:rFonts w:ascii="Arial" w:hAnsi="Arial"/>
          <w:color w:val="0D0D0D"/>
          <w:sz w:val="20"/>
          <w:szCs w:val="20"/>
          <w:u w:color="0D0D0D"/>
        </w:rPr>
        <w:t xml:space="preserve"> Nellson offers technical capabilities, quality assurance, flexible production, research and development, and sales and marketing support. </w:t>
      </w:r>
      <w:r w:rsidRPr="002840A5">
        <w:rPr>
          <w:rFonts w:ascii="Arial" w:hAnsi="Arial"/>
          <w:sz w:val="20"/>
          <w:szCs w:val="20"/>
        </w:rPr>
        <w:t>Nellson is owned by Kohlberg &amp; Company, a leading U.S. middle-market private equity firm based in Mount Kisco, NY.</w:t>
      </w:r>
    </w:p>
    <w:p w14:paraId="2C94353A" w14:textId="77777777" w:rsidR="00FE19B6" w:rsidRPr="002840A5" w:rsidRDefault="00507F62" w:rsidP="00A94433">
      <w:pPr>
        <w:pStyle w:val="Body"/>
        <w:widowControl w:val="0"/>
        <w:spacing w:line="276" w:lineRule="auto"/>
        <w:outlineLvl w:val="0"/>
        <w:rPr>
          <w:rFonts w:ascii="Arial" w:eastAsia="Arial" w:hAnsi="Arial" w:cs="Arial"/>
          <w:i/>
          <w:iCs/>
          <w:sz w:val="20"/>
          <w:szCs w:val="20"/>
        </w:rPr>
      </w:pPr>
      <w:r w:rsidRPr="002840A5">
        <w:rPr>
          <w:rFonts w:ascii="Arial" w:hAnsi="Arial"/>
          <w:b/>
          <w:bCs/>
          <w:i/>
          <w:iCs/>
          <w:sz w:val="20"/>
          <w:szCs w:val="20"/>
        </w:rPr>
        <w:t>About Kohlberg &amp; Company</w:t>
      </w:r>
    </w:p>
    <w:p w14:paraId="4CCACCBC" w14:textId="43E6F9F9" w:rsidR="00FE19B6" w:rsidRPr="002840A5" w:rsidRDefault="00507F62" w:rsidP="002840A5">
      <w:pPr>
        <w:pStyle w:val="bwalignc"/>
        <w:spacing w:before="0" w:after="300" w:line="276" w:lineRule="auto"/>
        <w:rPr>
          <w:rStyle w:val="None"/>
          <w:rFonts w:ascii="Arial" w:eastAsia="Arial" w:hAnsi="Arial" w:cs="Arial"/>
          <w:sz w:val="20"/>
          <w:szCs w:val="20"/>
          <w:u w:val="single"/>
        </w:rPr>
      </w:pPr>
      <w:r w:rsidRPr="002840A5">
        <w:rPr>
          <w:rFonts w:ascii="Arial" w:hAnsi="Arial"/>
          <w:sz w:val="20"/>
          <w:szCs w:val="20"/>
        </w:rPr>
        <w:t>Kohlberg &amp; Company is a leading private equity firm specializing in middle market investing. Since its inception in 1987, Kohlberg has organized seven private equity funds, through which it has raised over $</w:t>
      </w:r>
      <w:r w:rsidR="003A25D7" w:rsidRPr="002840A5">
        <w:rPr>
          <w:rFonts w:ascii="Arial" w:hAnsi="Arial"/>
          <w:sz w:val="20"/>
          <w:szCs w:val="20"/>
        </w:rPr>
        <w:t>7.</w:t>
      </w:r>
      <w:r w:rsidRPr="002840A5">
        <w:rPr>
          <w:rFonts w:ascii="Arial" w:hAnsi="Arial"/>
          <w:sz w:val="20"/>
          <w:szCs w:val="20"/>
        </w:rPr>
        <w:t xml:space="preserve">5 billion of committed equity capital. Over its </w:t>
      </w:r>
      <w:r w:rsidR="003A25D7" w:rsidRPr="002840A5">
        <w:rPr>
          <w:rFonts w:ascii="Arial" w:hAnsi="Arial"/>
          <w:sz w:val="20"/>
          <w:szCs w:val="20"/>
        </w:rPr>
        <w:t>30</w:t>
      </w:r>
      <w:r w:rsidRPr="002840A5">
        <w:rPr>
          <w:rFonts w:ascii="Arial" w:hAnsi="Arial"/>
          <w:sz w:val="20"/>
          <w:szCs w:val="20"/>
        </w:rPr>
        <w:t xml:space="preserve">-year history, Kohlberg has </w:t>
      </w:r>
      <w:r w:rsidR="00C42725" w:rsidRPr="002840A5">
        <w:rPr>
          <w:rFonts w:ascii="Arial" w:hAnsi="Arial"/>
          <w:sz w:val="20"/>
          <w:szCs w:val="20"/>
        </w:rPr>
        <w:t>completed 72</w:t>
      </w:r>
      <w:r w:rsidRPr="002840A5">
        <w:rPr>
          <w:rFonts w:ascii="Arial" w:hAnsi="Arial"/>
          <w:sz w:val="20"/>
          <w:szCs w:val="20"/>
        </w:rPr>
        <w:t xml:space="preserve"> platform investments and well </w:t>
      </w:r>
      <w:r w:rsidR="00C42725" w:rsidRPr="002840A5">
        <w:rPr>
          <w:rFonts w:ascii="Arial" w:hAnsi="Arial"/>
          <w:sz w:val="20"/>
          <w:szCs w:val="20"/>
        </w:rPr>
        <w:t>over 1</w:t>
      </w:r>
      <w:r w:rsidR="007A7F08">
        <w:rPr>
          <w:rFonts w:ascii="Arial" w:hAnsi="Arial"/>
          <w:sz w:val="20"/>
          <w:szCs w:val="20"/>
        </w:rPr>
        <w:t>6</w:t>
      </w:r>
      <w:r w:rsidR="00ED3E80">
        <w:rPr>
          <w:rFonts w:ascii="Arial" w:hAnsi="Arial"/>
          <w:sz w:val="20"/>
          <w:szCs w:val="20"/>
        </w:rPr>
        <w:t>1</w:t>
      </w:r>
      <w:r w:rsidRPr="002840A5">
        <w:rPr>
          <w:rFonts w:ascii="Arial" w:hAnsi="Arial"/>
          <w:sz w:val="20"/>
          <w:szCs w:val="20"/>
        </w:rPr>
        <w:t xml:space="preserve"> add-on acquisitions, with an aggregate transaction value of over $</w:t>
      </w:r>
      <w:r w:rsidR="003A25D7" w:rsidRPr="002840A5">
        <w:rPr>
          <w:rFonts w:ascii="Arial" w:hAnsi="Arial"/>
          <w:sz w:val="20"/>
          <w:szCs w:val="20"/>
        </w:rPr>
        <w:t>10</w:t>
      </w:r>
      <w:r w:rsidRPr="002840A5">
        <w:rPr>
          <w:rFonts w:ascii="Arial" w:hAnsi="Arial"/>
          <w:sz w:val="20"/>
          <w:szCs w:val="20"/>
        </w:rPr>
        <w:t xml:space="preserve"> billion. For more information, visit </w:t>
      </w:r>
      <w:hyperlink r:id="rId10" w:history="1">
        <w:r w:rsidRPr="002840A5">
          <w:rPr>
            <w:rStyle w:val="Hyperlink1"/>
            <w:sz w:val="20"/>
            <w:szCs w:val="20"/>
          </w:rPr>
          <w:t>www.kohlberg.com</w:t>
        </w:r>
      </w:hyperlink>
      <w:r w:rsidRPr="002840A5">
        <w:rPr>
          <w:rStyle w:val="None"/>
          <w:rFonts w:ascii="Arial" w:hAnsi="Arial"/>
          <w:sz w:val="20"/>
          <w:szCs w:val="20"/>
        </w:rPr>
        <w:t>.</w:t>
      </w:r>
    </w:p>
    <w:sectPr w:rsidR="00FE19B6" w:rsidRPr="002840A5" w:rsidSect="00ED7B53">
      <w:pgSz w:w="12240" w:h="15840"/>
      <w:pgMar w:top="1296" w:right="1440" w:bottom="1296"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E5434" w14:textId="77777777" w:rsidR="00D00EEF" w:rsidRDefault="00D00EEF">
      <w:r>
        <w:separator/>
      </w:r>
    </w:p>
  </w:endnote>
  <w:endnote w:type="continuationSeparator" w:id="0">
    <w:p w14:paraId="5EC9714E" w14:textId="77777777" w:rsidR="00D00EEF" w:rsidRDefault="00D0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E61A4" w14:textId="77777777" w:rsidR="00D00EEF" w:rsidRDefault="00D00EEF">
      <w:r>
        <w:separator/>
      </w:r>
    </w:p>
  </w:footnote>
  <w:footnote w:type="continuationSeparator" w:id="0">
    <w:p w14:paraId="2033932D" w14:textId="77777777" w:rsidR="00D00EEF" w:rsidRDefault="00D00E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51B91"/>
    <w:multiLevelType w:val="hybridMultilevel"/>
    <w:tmpl w:val="7C6E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20875"/>
    <w:multiLevelType w:val="hybridMultilevel"/>
    <w:tmpl w:val="37BE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7C4D15"/>
    <w:multiLevelType w:val="hybridMultilevel"/>
    <w:tmpl w:val="F910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310D00"/>
    <w:multiLevelType w:val="hybridMultilevel"/>
    <w:tmpl w:val="D390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0E45DC"/>
    <w:multiLevelType w:val="multilevel"/>
    <w:tmpl w:val="7264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trackRevisions/>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B6"/>
    <w:rsid w:val="00015AB2"/>
    <w:rsid w:val="00045C0E"/>
    <w:rsid w:val="0005335E"/>
    <w:rsid w:val="00054E8C"/>
    <w:rsid w:val="00055CB3"/>
    <w:rsid w:val="0006674C"/>
    <w:rsid w:val="0007254E"/>
    <w:rsid w:val="00074111"/>
    <w:rsid w:val="00077F3D"/>
    <w:rsid w:val="000950B8"/>
    <w:rsid w:val="00095C88"/>
    <w:rsid w:val="000A4453"/>
    <w:rsid w:val="000C03FD"/>
    <w:rsid w:val="000C553F"/>
    <w:rsid w:val="000D32C6"/>
    <w:rsid w:val="000D3995"/>
    <w:rsid w:val="000D4892"/>
    <w:rsid w:val="000E209E"/>
    <w:rsid w:val="000E2C8E"/>
    <w:rsid w:val="000F687C"/>
    <w:rsid w:val="0012345A"/>
    <w:rsid w:val="00125BD6"/>
    <w:rsid w:val="00134394"/>
    <w:rsid w:val="00161465"/>
    <w:rsid w:val="0016286E"/>
    <w:rsid w:val="00167E6E"/>
    <w:rsid w:val="00173A14"/>
    <w:rsid w:val="001968D4"/>
    <w:rsid w:val="00197618"/>
    <w:rsid w:val="001A6F59"/>
    <w:rsid w:val="001B0683"/>
    <w:rsid w:val="001B163E"/>
    <w:rsid w:val="001C4921"/>
    <w:rsid w:val="001C519F"/>
    <w:rsid w:val="001C56BC"/>
    <w:rsid w:val="001D4322"/>
    <w:rsid w:val="001D5FFB"/>
    <w:rsid w:val="001E3264"/>
    <w:rsid w:val="001E589E"/>
    <w:rsid w:val="001E6473"/>
    <w:rsid w:val="001F2FBA"/>
    <w:rsid w:val="00207F1B"/>
    <w:rsid w:val="00216C43"/>
    <w:rsid w:val="002223DF"/>
    <w:rsid w:val="00227956"/>
    <w:rsid w:val="00240793"/>
    <w:rsid w:val="00250FBC"/>
    <w:rsid w:val="002820F0"/>
    <w:rsid w:val="002840A5"/>
    <w:rsid w:val="002854E8"/>
    <w:rsid w:val="00286959"/>
    <w:rsid w:val="00291835"/>
    <w:rsid w:val="002969EE"/>
    <w:rsid w:val="002D0AAD"/>
    <w:rsid w:val="002D35D7"/>
    <w:rsid w:val="002F52D8"/>
    <w:rsid w:val="003037BE"/>
    <w:rsid w:val="00314576"/>
    <w:rsid w:val="003156F8"/>
    <w:rsid w:val="00333909"/>
    <w:rsid w:val="003425E3"/>
    <w:rsid w:val="00343385"/>
    <w:rsid w:val="00343F13"/>
    <w:rsid w:val="003508C6"/>
    <w:rsid w:val="00360006"/>
    <w:rsid w:val="003760DD"/>
    <w:rsid w:val="00383768"/>
    <w:rsid w:val="00384691"/>
    <w:rsid w:val="0038504B"/>
    <w:rsid w:val="003878A9"/>
    <w:rsid w:val="003A0495"/>
    <w:rsid w:val="003A25D7"/>
    <w:rsid w:val="003A2CFC"/>
    <w:rsid w:val="003C131D"/>
    <w:rsid w:val="003E3B18"/>
    <w:rsid w:val="003E6CCF"/>
    <w:rsid w:val="00410334"/>
    <w:rsid w:val="004170B9"/>
    <w:rsid w:val="00424E97"/>
    <w:rsid w:val="0044467F"/>
    <w:rsid w:val="00462A18"/>
    <w:rsid w:val="00486DF4"/>
    <w:rsid w:val="00487C7F"/>
    <w:rsid w:val="00494CA2"/>
    <w:rsid w:val="004A437F"/>
    <w:rsid w:val="004B25DB"/>
    <w:rsid w:val="004B6EE3"/>
    <w:rsid w:val="004C7D44"/>
    <w:rsid w:val="004C7D75"/>
    <w:rsid w:val="004D57AC"/>
    <w:rsid w:val="004E614F"/>
    <w:rsid w:val="00504D76"/>
    <w:rsid w:val="00506AFB"/>
    <w:rsid w:val="00507F62"/>
    <w:rsid w:val="00526E22"/>
    <w:rsid w:val="005306DA"/>
    <w:rsid w:val="005332BF"/>
    <w:rsid w:val="00533B2B"/>
    <w:rsid w:val="00536037"/>
    <w:rsid w:val="00543262"/>
    <w:rsid w:val="0054381D"/>
    <w:rsid w:val="005469A2"/>
    <w:rsid w:val="0056292F"/>
    <w:rsid w:val="0056790F"/>
    <w:rsid w:val="0057415E"/>
    <w:rsid w:val="00582E58"/>
    <w:rsid w:val="00597C25"/>
    <w:rsid w:val="005A2AF1"/>
    <w:rsid w:val="005A4363"/>
    <w:rsid w:val="005A6539"/>
    <w:rsid w:val="005D1013"/>
    <w:rsid w:val="005D1238"/>
    <w:rsid w:val="005E1DBF"/>
    <w:rsid w:val="005E5861"/>
    <w:rsid w:val="00612C7F"/>
    <w:rsid w:val="006367EE"/>
    <w:rsid w:val="00637DCE"/>
    <w:rsid w:val="0064031A"/>
    <w:rsid w:val="006504E1"/>
    <w:rsid w:val="00651DC5"/>
    <w:rsid w:val="00655597"/>
    <w:rsid w:val="006556E3"/>
    <w:rsid w:val="00657B42"/>
    <w:rsid w:val="006718CE"/>
    <w:rsid w:val="00674B44"/>
    <w:rsid w:val="00677D6F"/>
    <w:rsid w:val="0068097C"/>
    <w:rsid w:val="00681FC0"/>
    <w:rsid w:val="006A5538"/>
    <w:rsid w:val="006E65AF"/>
    <w:rsid w:val="006F5A9A"/>
    <w:rsid w:val="006F7912"/>
    <w:rsid w:val="006F7E8A"/>
    <w:rsid w:val="007159A2"/>
    <w:rsid w:val="00716687"/>
    <w:rsid w:val="00751082"/>
    <w:rsid w:val="00756618"/>
    <w:rsid w:val="00765460"/>
    <w:rsid w:val="00777AF6"/>
    <w:rsid w:val="0078055F"/>
    <w:rsid w:val="007A2DDE"/>
    <w:rsid w:val="007A34ED"/>
    <w:rsid w:val="007A7F08"/>
    <w:rsid w:val="007D0026"/>
    <w:rsid w:val="007D138B"/>
    <w:rsid w:val="007D2A5E"/>
    <w:rsid w:val="007F391D"/>
    <w:rsid w:val="007F6E2A"/>
    <w:rsid w:val="00802EA9"/>
    <w:rsid w:val="00803A08"/>
    <w:rsid w:val="00836A05"/>
    <w:rsid w:val="008426C7"/>
    <w:rsid w:val="00845C4F"/>
    <w:rsid w:val="008925A4"/>
    <w:rsid w:val="008A0253"/>
    <w:rsid w:val="008A72C5"/>
    <w:rsid w:val="008B1B2D"/>
    <w:rsid w:val="008B27E5"/>
    <w:rsid w:val="0090399C"/>
    <w:rsid w:val="0091443D"/>
    <w:rsid w:val="00937435"/>
    <w:rsid w:val="00941CF7"/>
    <w:rsid w:val="00944F2B"/>
    <w:rsid w:val="009452B6"/>
    <w:rsid w:val="00964E16"/>
    <w:rsid w:val="00966EDC"/>
    <w:rsid w:val="009734D5"/>
    <w:rsid w:val="00975847"/>
    <w:rsid w:val="00993177"/>
    <w:rsid w:val="00995F30"/>
    <w:rsid w:val="00997A76"/>
    <w:rsid w:val="009A5EC5"/>
    <w:rsid w:val="009B0034"/>
    <w:rsid w:val="009C4CFE"/>
    <w:rsid w:val="009C64D1"/>
    <w:rsid w:val="009C6FEC"/>
    <w:rsid w:val="009D52D4"/>
    <w:rsid w:val="00A13174"/>
    <w:rsid w:val="00A14440"/>
    <w:rsid w:val="00A15EBA"/>
    <w:rsid w:val="00A161A9"/>
    <w:rsid w:val="00A16AF1"/>
    <w:rsid w:val="00A42AF8"/>
    <w:rsid w:val="00A43634"/>
    <w:rsid w:val="00A448B3"/>
    <w:rsid w:val="00A5053B"/>
    <w:rsid w:val="00A56772"/>
    <w:rsid w:val="00A64109"/>
    <w:rsid w:val="00A669F8"/>
    <w:rsid w:val="00A92899"/>
    <w:rsid w:val="00A94433"/>
    <w:rsid w:val="00A950CF"/>
    <w:rsid w:val="00AD1815"/>
    <w:rsid w:val="00AE2257"/>
    <w:rsid w:val="00AF0164"/>
    <w:rsid w:val="00B0331F"/>
    <w:rsid w:val="00B05664"/>
    <w:rsid w:val="00B10529"/>
    <w:rsid w:val="00B20708"/>
    <w:rsid w:val="00B269A2"/>
    <w:rsid w:val="00B35D45"/>
    <w:rsid w:val="00B53288"/>
    <w:rsid w:val="00B60F08"/>
    <w:rsid w:val="00B94751"/>
    <w:rsid w:val="00BC3138"/>
    <w:rsid w:val="00BD7FEC"/>
    <w:rsid w:val="00BE12A5"/>
    <w:rsid w:val="00BE204F"/>
    <w:rsid w:val="00BE5655"/>
    <w:rsid w:val="00BF6213"/>
    <w:rsid w:val="00C27245"/>
    <w:rsid w:val="00C34411"/>
    <w:rsid w:val="00C42725"/>
    <w:rsid w:val="00C543E6"/>
    <w:rsid w:val="00C66158"/>
    <w:rsid w:val="00C678CC"/>
    <w:rsid w:val="00C7617D"/>
    <w:rsid w:val="00C91921"/>
    <w:rsid w:val="00C925CB"/>
    <w:rsid w:val="00C938B9"/>
    <w:rsid w:val="00CB27B8"/>
    <w:rsid w:val="00CB314E"/>
    <w:rsid w:val="00CB7FB1"/>
    <w:rsid w:val="00CC0146"/>
    <w:rsid w:val="00CE1C94"/>
    <w:rsid w:val="00CE37A5"/>
    <w:rsid w:val="00CF071A"/>
    <w:rsid w:val="00D00EEF"/>
    <w:rsid w:val="00D10732"/>
    <w:rsid w:val="00D14833"/>
    <w:rsid w:val="00D14DFD"/>
    <w:rsid w:val="00D20B57"/>
    <w:rsid w:val="00D35514"/>
    <w:rsid w:val="00D437AA"/>
    <w:rsid w:val="00D45DD9"/>
    <w:rsid w:val="00D47219"/>
    <w:rsid w:val="00DA78FB"/>
    <w:rsid w:val="00DC2041"/>
    <w:rsid w:val="00DF6E8A"/>
    <w:rsid w:val="00E01425"/>
    <w:rsid w:val="00E02441"/>
    <w:rsid w:val="00E61A13"/>
    <w:rsid w:val="00E95890"/>
    <w:rsid w:val="00EB42B9"/>
    <w:rsid w:val="00ED3E80"/>
    <w:rsid w:val="00ED7B53"/>
    <w:rsid w:val="00EF6CAB"/>
    <w:rsid w:val="00F01ABB"/>
    <w:rsid w:val="00F03476"/>
    <w:rsid w:val="00F03763"/>
    <w:rsid w:val="00F06BB2"/>
    <w:rsid w:val="00F15E9C"/>
    <w:rsid w:val="00F42977"/>
    <w:rsid w:val="00F4412E"/>
    <w:rsid w:val="00F54ADD"/>
    <w:rsid w:val="00F92F11"/>
    <w:rsid w:val="00F944E7"/>
    <w:rsid w:val="00FB47E6"/>
    <w:rsid w:val="00FB6B10"/>
    <w:rsid w:val="00FE19B6"/>
    <w:rsid w:val="00FE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476D"/>
  <w15:docId w15:val="{8F9BD8CA-241D-4AD1-8A06-848954E6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3B2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paragraph" w:styleId="Heading3">
    <w:name w:val="heading 3"/>
    <w:basedOn w:val="Normal"/>
    <w:link w:val="Heading3Char"/>
    <w:uiPriority w:val="9"/>
    <w:qFormat/>
    <w:rsid w:val="00CE1C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customStyle="1" w:styleId="bwalignc">
    <w:name w:val="bwalignc"/>
    <w:pPr>
      <w:spacing w:before="100" w:after="100"/>
    </w:pPr>
    <w:rPr>
      <w:rFonts w:cs="Arial Unicode M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character" w:customStyle="1" w:styleId="Link">
    <w:name w:val="Link"/>
    <w:rPr>
      <w:color w:val="0563C1"/>
      <w:u w:val="single" w:color="0563C1"/>
    </w:rPr>
  </w:style>
  <w:style w:type="character" w:customStyle="1" w:styleId="Hyperlink0">
    <w:name w:val="Hyperlink.0"/>
    <w:basedOn w:val="Link"/>
    <w:rPr>
      <w:rFonts w:ascii="Arial" w:eastAsia="Arial" w:hAnsi="Arial" w:cs="Arial"/>
      <w:color w:val="000000"/>
      <w:u w:val="single" w:color="000000"/>
    </w:rPr>
  </w:style>
  <w:style w:type="character" w:customStyle="1" w:styleId="None">
    <w:name w:val="None"/>
  </w:style>
  <w:style w:type="character" w:customStyle="1" w:styleId="Hyperlink1">
    <w:name w:val="Hyperlink.1"/>
    <w:basedOn w:val="None"/>
    <w:rPr>
      <w:rFonts w:ascii="Arial" w:eastAsia="Arial" w:hAnsi="Arial" w:cs="Arial"/>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7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E6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2441"/>
    <w:rPr>
      <w:b/>
      <w:bCs/>
    </w:rPr>
  </w:style>
  <w:style w:type="character" w:customStyle="1" w:styleId="CommentSubjectChar">
    <w:name w:val="Comment Subject Char"/>
    <w:basedOn w:val="CommentTextChar"/>
    <w:link w:val="CommentSubject"/>
    <w:uiPriority w:val="99"/>
    <w:semiHidden/>
    <w:rsid w:val="00E02441"/>
    <w:rPr>
      <w:b/>
      <w:bCs/>
    </w:rPr>
  </w:style>
  <w:style w:type="paragraph" w:styleId="Revision">
    <w:name w:val="Revision"/>
    <w:hidden/>
    <w:uiPriority w:val="99"/>
    <w:semiHidden/>
    <w:rsid w:val="00E0244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ListParagraph">
    <w:name w:val="List Paragraph"/>
    <w:basedOn w:val="Normal"/>
    <w:uiPriority w:val="34"/>
    <w:qFormat/>
    <w:rsid w:val="00845C4F"/>
    <w:pPr>
      <w:ind w:left="720"/>
      <w:contextualSpacing/>
    </w:pPr>
  </w:style>
  <w:style w:type="character" w:customStyle="1" w:styleId="Heading3Char">
    <w:name w:val="Heading 3 Char"/>
    <w:basedOn w:val="DefaultParagraphFont"/>
    <w:link w:val="Heading3"/>
    <w:uiPriority w:val="9"/>
    <w:rsid w:val="00CE1C94"/>
    <w:rPr>
      <w:b/>
      <w:bCs/>
      <w:sz w:val="27"/>
      <w:szCs w:val="27"/>
      <w:bdr w:val="none" w:sz="0" w:space="0" w:color="auto"/>
    </w:rPr>
  </w:style>
  <w:style w:type="character" w:customStyle="1" w:styleId="apple-converted-space">
    <w:name w:val="apple-converted-space"/>
    <w:basedOn w:val="DefaultParagraphFont"/>
    <w:rsid w:val="00CE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2675">
      <w:bodyDiv w:val="1"/>
      <w:marLeft w:val="0"/>
      <w:marRight w:val="0"/>
      <w:marTop w:val="0"/>
      <w:marBottom w:val="0"/>
      <w:divBdr>
        <w:top w:val="none" w:sz="0" w:space="0" w:color="auto"/>
        <w:left w:val="none" w:sz="0" w:space="0" w:color="auto"/>
        <w:bottom w:val="none" w:sz="0" w:space="0" w:color="auto"/>
        <w:right w:val="none" w:sz="0" w:space="0" w:color="auto"/>
      </w:divBdr>
    </w:div>
    <w:div w:id="694500074">
      <w:bodyDiv w:val="1"/>
      <w:marLeft w:val="0"/>
      <w:marRight w:val="0"/>
      <w:marTop w:val="0"/>
      <w:marBottom w:val="0"/>
      <w:divBdr>
        <w:top w:val="none" w:sz="0" w:space="0" w:color="auto"/>
        <w:left w:val="none" w:sz="0" w:space="0" w:color="auto"/>
        <w:bottom w:val="none" w:sz="0" w:space="0" w:color="auto"/>
        <w:right w:val="none" w:sz="0" w:space="0" w:color="auto"/>
      </w:divBdr>
    </w:div>
    <w:div w:id="17411762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nellsonllc.com" TargetMode="External"/><Relationship Id="rId10" Type="http://schemas.openxmlformats.org/officeDocument/2006/relationships/hyperlink" Target="http://www.kohlberg.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57018-9AE2-7C4F-8758-0201DFCD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4688</Characters>
  <Application>Microsoft Macintosh Word</Application>
  <DocSecurity>0</DocSecurity>
  <Lines>39</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About Kohlberg &amp; Company</vt:lpstr>
    </vt:vector>
  </TitlesOfParts>
  <Company>Microsoft</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Baca</dc:creator>
  <cp:lastModifiedBy>Carrie Livingston</cp:lastModifiedBy>
  <cp:revision>3</cp:revision>
  <cp:lastPrinted>2017-08-15T18:50:00Z</cp:lastPrinted>
  <dcterms:created xsi:type="dcterms:W3CDTF">2017-08-18T21:14:00Z</dcterms:created>
  <dcterms:modified xsi:type="dcterms:W3CDTF">2017-08-18T21:14:00Z</dcterms:modified>
</cp:coreProperties>
</file>